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CC3EA" w14:textId="7650FD4C" w:rsidR="008216A0" w:rsidRDefault="008216A0" w:rsidP="00EB36DE">
      <w:pPr>
        <w:pStyle w:val="3GPPHeader"/>
        <w:spacing w:after="0"/>
        <w:rPr>
          <w:rFonts w:ascii="Calibri" w:hAnsi="Calibri" w:cs="Calibri"/>
          <w:sz w:val="36"/>
          <w:szCs w:val="32"/>
          <w:highlight w:val="yellow"/>
        </w:rPr>
      </w:pPr>
      <w:bookmarkStart w:id="0" w:name="_Hlk527628066"/>
      <w:r>
        <w:rPr>
          <w:rFonts w:ascii="Calibri" w:hAnsi="Calibri" w:cs="Calibri"/>
          <w:sz w:val="28"/>
        </w:rPr>
        <w:t>3GPP TSG RAN WG3 Meeting #102</w:t>
      </w:r>
      <w:r>
        <w:rPr>
          <w:rFonts w:ascii="Calibri" w:hAnsi="Calibri" w:cs="Calibri"/>
          <w:sz w:val="28"/>
        </w:rPr>
        <w:tab/>
      </w:r>
      <w:r>
        <w:rPr>
          <w:rFonts w:ascii="Calibri" w:hAnsi="Calibri" w:cs="Calibri"/>
          <w:sz w:val="28"/>
          <w:szCs w:val="24"/>
        </w:rPr>
        <w:t>R3-18</w:t>
      </w:r>
      <w:r w:rsidR="00B741EE">
        <w:rPr>
          <w:rFonts w:ascii="Calibri" w:hAnsi="Calibri" w:cs="Calibri"/>
          <w:sz w:val="28"/>
          <w:szCs w:val="24"/>
        </w:rPr>
        <w:t>6765</w:t>
      </w:r>
    </w:p>
    <w:p w14:paraId="6A54A3A6" w14:textId="77777777" w:rsidR="008216A0" w:rsidRDefault="008216A0" w:rsidP="00EB36DE">
      <w:pPr>
        <w:pStyle w:val="3GPPHeader"/>
        <w:spacing w:after="0"/>
        <w:rPr>
          <w:rFonts w:ascii="Calibri" w:hAnsi="Calibri" w:cs="Calibri"/>
          <w:szCs w:val="22"/>
          <w:lang w:val="en-US"/>
        </w:rPr>
      </w:pPr>
      <w:r>
        <w:rPr>
          <w:rFonts w:ascii="Calibri" w:hAnsi="Calibri" w:cs="Calibri"/>
          <w:bCs/>
          <w:sz w:val="28"/>
        </w:rPr>
        <w:t>Spokane, WA, USA, 12</w:t>
      </w:r>
      <w:r>
        <w:rPr>
          <w:rFonts w:ascii="Calibri" w:hAnsi="Calibri" w:cs="Calibri"/>
          <w:bCs/>
          <w:sz w:val="28"/>
          <w:vertAlign w:val="superscript"/>
        </w:rPr>
        <w:t>th</w:t>
      </w:r>
      <w:r>
        <w:rPr>
          <w:rFonts w:ascii="Calibri" w:hAnsi="Calibri" w:cs="Calibri"/>
          <w:bCs/>
          <w:sz w:val="28"/>
        </w:rPr>
        <w:t xml:space="preserve"> – 16</w:t>
      </w:r>
      <w:r>
        <w:rPr>
          <w:rFonts w:ascii="Calibri" w:hAnsi="Calibri" w:cs="Calibri"/>
          <w:bCs/>
          <w:sz w:val="28"/>
          <w:vertAlign w:val="superscript"/>
        </w:rPr>
        <w:t>th</w:t>
      </w:r>
      <w:r>
        <w:rPr>
          <w:rFonts w:ascii="Calibri" w:hAnsi="Calibri" w:cs="Calibri"/>
          <w:bCs/>
          <w:sz w:val="28"/>
        </w:rPr>
        <w:t xml:space="preserve"> November 2018</w:t>
      </w:r>
      <w:bookmarkEnd w:id="0"/>
    </w:p>
    <w:p w14:paraId="4055621E" w14:textId="77777777" w:rsidR="004D0C87" w:rsidRPr="008216A0" w:rsidRDefault="004D0C87" w:rsidP="00EB36DE">
      <w:pPr>
        <w:pStyle w:val="CRCoverPage"/>
        <w:tabs>
          <w:tab w:val="left" w:pos="1985"/>
        </w:tabs>
        <w:jc w:val="both"/>
        <w:rPr>
          <w:rFonts w:cs="Arial"/>
          <w:b/>
          <w:bCs/>
          <w:sz w:val="24"/>
          <w:szCs w:val="24"/>
          <w:lang w:val="en-US"/>
        </w:rPr>
      </w:pPr>
    </w:p>
    <w:p w14:paraId="26A1FAD5" w14:textId="117DAEE3" w:rsidR="004D0C87" w:rsidRPr="0036307F" w:rsidRDefault="004D0C87" w:rsidP="00EB36DE">
      <w:pPr>
        <w:pStyle w:val="CRCoverPage"/>
        <w:tabs>
          <w:tab w:val="left" w:pos="1985"/>
        </w:tabs>
        <w:jc w:val="both"/>
        <w:rPr>
          <w:rFonts w:cs="Arial"/>
          <w:b/>
          <w:bCs/>
          <w:sz w:val="24"/>
          <w:szCs w:val="24"/>
          <w:lang w:val="en-US" w:eastAsia="ja-JP"/>
        </w:rPr>
      </w:pPr>
      <w:r w:rsidRPr="0036307F">
        <w:rPr>
          <w:rFonts w:cs="Arial"/>
          <w:b/>
          <w:bCs/>
          <w:sz w:val="24"/>
          <w:szCs w:val="24"/>
          <w:lang w:val="en-US"/>
        </w:rPr>
        <w:t>Agenda Item:</w:t>
      </w:r>
      <w:r w:rsidRPr="0036307F">
        <w:rPr>
          <w:rFonts w:cs="Arial"/>
          <w:b/>
          <w:bCs/>
          <w:sz w:val="24"/>
          <w:szCs w:val="24"/>
          <w:lang w:val="en-US"/>
        </w:rPr>
        <w:tab/>
      </w:r>
      <w:r w:rsidR="00283517" w:rsidRPr="0036307F">
        <w:rPr>
          <w:rFonts w:cs="Arial"/>
          <w:b/>
          <w:bCs/>
          <w:sz w:val="24"/>
          <w:szCs w:val="24"/>
          <w:lang w:val="en-US"/>
        </w:rPr>
        <w:t>31.3.</w:t>
      </w:r>
      <w:r w:rsidR="003E2608">
        <w:rPr>
          <w:rFonts w:cs="Arial"/>
          <w:b/>
          <w:bCs/>
          <w:sz w:val="24"/>
          <w:szCs w:val="24"/>
          <w:lang w:val="en-US"/>
        </w:rPr>
        <w:t>1.23</w:t>
      </w:r>
    </w:p>
    <w:p w14:paraId="2F20805E" w14:textId="3D8512FC" w:rsidR="004D0C87" w:rsidRPr="0036307F" w:rsidRDefault="004D0C87" w:rsidP="00EB36DE">
      <w:pPr>
        <w:pStyle w:val="CRCoverPage"/>
        <w:tabs>
          <w:tab w:val="left" w:pos="1985"/>
        </w:tabs>
        <w:ind w:left="1985" w:hanging="1985"/>
        <w:jc w:val="both"/>
        <w:rPr>
          <w:rFonts w:cs="Arial"/>
          <w:b/>
          <w:bCs/>
          <w:sz w:val="24"/>
          <w:szCs w:val="24"/>
          <w:lang w:val="en-US"/>
        </w:rPr>
      </w:pPr>
      <w:r w:rsidRPr="0036307F">
        <w:rPr>
          <w:rFonts w:cs="Arial"/>
          <w:b/>
          <w:bCs/>
          <w:sz w:val="24"/>
          <w:szCs w:val="24"/>
          <w:lang w:val="en-US"/>
        </w:rPr>
        <w:t>Source:</w:t>
      </w:r>
      <w:r w:rsidRPr="0036307F">
        <w:rPr>
          <w:rFonts w:cs="Arial"/>
          <w:b/>
          <w:bCs/>
          <w:sz w:val="24"/>
          <w:szCs w:val="24"/>
          <w:lang w:val="en-US"/>
        </w:rPr>
        <w:tab/>
        <w:t>Ericsson</w:t>
      </w:r>
      <w:r w:rsidR="005C3EC4">
        <w:rPr>
          <w:rFonts w:cs="Arial"/>
          <w:b/>
          <w:bCs/>
          <w:sz w:val="24"/>
          <w:szCs w:val="24"/>
          <w:lang w:val="en-US"/>
        </w:rPr>
        <w:t>, CATT</w:t>
      </w:r>
    </w:p>
    <w:p w14:paraId="0CE95877" w14:textId="410A6793" w:rsidR="004D0C87" w:rsidRPr="0036307F" w:rsidRDefault="004D0C87" w:rsidP="00EB36DE">
      <w:pPr>
        <w:pStyle w:val="CRCoverPage"/>
        <w:tabs>
          <w:tab w:val="left" w:pos="1985"/>
        </w:tabs>
        <w:ind w:left="1985" w:hanging="1985"/>
        <w:jc w:val="both"/>
        <w:rPr>
          <w:rFonts w:cs="Arial"/>
          <w:b/>
          <w:bCs/>
          <w:sz w:val="24"/>
          <w:szCs w:val="24"/>
          <w:lang w:val="en-US"/>
        </w:rPr>
      </w:pPr>
      <w:r w:rsidRPr="0036307F">
        <w:rPr>
          <w:rFonts w:cs="Arial"/>
          <w:b/>
          <w:bCs/>
          <w:sz w:val="24"/>
          <w:szCs w:val="24"/>
          <w:lang w:val="en-US"/>
        </w:rPr>
        <w:t>Title:</w:t>
      </w:r>
      <w:r w:rsidRPr="0036307F">
        <w:rPr>
          <w:rFonts w:cs="Arial"/>
          <w:b/>
          <w:bCs/>
          <w:sz w:val="24"/>
          <w:szCs w:val="24"/>
          <w:lang w:val="en-US"/>
        </w:rPr>
        <w:tab/>
      </w:r>
      <w:r w:rsidR="00A24ACF" w:rsidRPr="0036307F">
        <w:rPr>
          <w:rFonts w:cs="Arial"/>
          <w:b/>
          <w:bCs/>
          <w:sz w:val="24"/>
          <w:szCs w:val="24"/>
          <w:lang w:val="en-US"/>
        </w:rPr>
        <w:t>The conse</w:t>
      </w:r>
      <w:bookmarkStart w:id="1" w:name="_GoBack"/>
      <w:bookmarkEnd w:id="1"/>
      <w:r w:rsidR="00A24ACF" w:rsidRPr="0036307F">
        <w:rPr>
          <w:rFonts w:cs="Arial"/>
          <w:b/>
          <w:bCs/>
          <w:sz w:val="24"/>
          <w:szCs w:val="24"/>
          <w:lang w:val="en-US"/>
        </w:rPr>
        <w:t xml:space="preserve">quences of including slicing information in </w:t>
      </w:r>
      <w:r w:rsidR="009C4BAC">
        <w:rPr>
          <w:rFonts w:cs="Arial"/>
          <w:b/>
          <w:bCs/>
          <w:sz w:val="24"/>
          <w:szCs w:val="24"/>
          <w:lang w:val="en-US"/>
        </w:rPr>
        <w:t xml:space="preserve">NGAP </w:t>
      </w:r>
      <w:r w:rsidR="00A24ACF" w:rsidRPr="0036307F">
        <w:rPr>
          <w:rFonts w:cs="Arial"/>
          <w:b/>
          <w:bCs/>
          <w:sz w:val="24"/>
          <w:szCs w:val="24"/>
          <w:lang w:val="en-US"/>
        </w:rPr>
        <w:t>Paging messages</w:t>
      </w:r>
    </w:p>
    <w:p w14:paraId="6EF37730" w14:textId="099188F5" w:rsidR="004D0C87" w:rsidRPr="0036307F" w:rsidRDefault="004D0C87" w:rsidP="00EB36DE">
      <w:pPr>
        <w:pStyle w:val="CRCoverPage"/>
        <w:tabs>
          <w:tab w:val="left" w:pos="1985"/>
        </w:tabs>
        <w:jc w:val="both"/>
        <w:rPr>
          <w:rFonts w:cs="Arial"/>
          <w:b/>
          <w:bCs/>
          <w:sz w:val="24"/>
          <w:szCs w:val="24"/>
          <w:lang w:eastAsia="ja-JP"/>
        </w:rPr>
      </w:pPr>
      <w:r w:rsidRPr="0036307F">
        <w:rPr>
          <w:rFonts w:cs="Arial"/>
          <w:b/>
          <w:bCs/>
          <w:sz w:val="24"/>
          <w:szCs w:val="24"/>
          <w:lang w:val="en-US"/>
        </w:rPr>
        <w:t>Document for:</w:t>
      </w:r>
      <w:r w:rsidRPr="0036307F">
        <w:rPr>
          <w:rFonts w:cs="Arial"/>
          <w:b/>
          <w:bCs/>
          <w:sz w:val="24"/>
          <w:szCs w:val="24"/>
          <w:lang w:val="en-US"/>
        </w:rPr>
        <w:tab/>
        <w:t>Discussion and a</w:t>
      </w:r>
      <w:r w:rsidR="00264553" w:rsidRPr="0036307F">
        <w:rPr>
          <w:rFonts w:cs="Arial"/>
          <w:b/>
          <w:bCs/>
          <w:sz w:val="24"/>
          <w:szCs w:val="24"/>
          <w:lang w:val="en-US"/>
        </w:rPr>
        <w:t>pproval</w:t>
      </w:r>
    </w:p>
    <w:p w14:paraId="0D3061DB" w14:textId="77777777" w:rsidR="004D0C87" w:rsidRPr="0036307F" w:rsidRDefault="004D0C87" w:rsidP="00EB36DE">
      <w:pPr>
        <w:pStyle w:val="CRCoverPage"/>
        <w:tabs>
          <w:tab w:val="left" w:pos="1985"/>
        </w:tabs>
        <w:jc w:val="both"/>
        <w:rPr>
          <w:rFonts w:cs="Arial"/>
          <w:b/>
          <w:bCs/>
          <w:sz w:val="24"/>
          <w:szCs w:val="24"/>
          <w:lang w:val="en-US"/>
        </w:rPr>
      </w:pPr>
    </w:p>
    <w:p w14:paraId="2BD23D42" w14:textId="77777777" w:rsidR="004D0C87" w:rsidRPr="0036307F" w:rsidRDefault="004D0C87" w:rsidP="00EB36DE">
      <w:pPr>
        <w:pStyle w:val="Heading1"/>
        <w:numPr>
          <w:ilvl w:val="0"/>
          <w:numId w:val="1"/>
        </w:numPr>
        <w:jc w:val="both"/>
        <w:rPr>
          <w:rFonts w:ascii="Calibri" w:hAnsi="Calibri"/>
        </w:rPr>
      </w:pPr>
      <w:r w:rsidRPr="0036307F">
        <w:rPr>
          <w:rFonts w:ascii="Calibri" w:hAnsi="Calibri"/>
        </w:rPr>
        <w:t xml:space="preserve"> Introduction</w:t>
      </w:r>
    </w:p>
    <w:p w14:paraId="5020307D" w14:textId="79537725" w:rsidR="00FD230A" w:rsidRDefault="003034F9" w:rsidP="00EB36DE">
      <w:pPr>
        <w:jc w:val="both"/>
        <w:rPr>
          <w:rFonts w:asciiTheme="minorHAnsi" w:hAnsiTheme="minorHAnsi" w:cs="Arial"/>
          <w:sz w:val="22"/>
          <w:szCs w:val="22"/>
        </w:rPr>
      </w:pPr>
      <w:bookmarkStart w:id="2" w:name="_Hlk510791267"/>
      <w:r>
        <w:rPr>
          <w:rFonts w:asciiTheme="minorHAnsi" w:hAnsiTheme="minorHAnsi" w:cs="Arial"/>
          <w:sz w:val="22"/>
          <w:szCs w:val="22"/>
        </w:rPr>
        <w:t>The NGAP paging filtering was discussed for the 3</w:t>
      </w:r>
      <w:r w:rsidRPr="003034F9">
        <w:rPr>
          <w:rFonts w:asciiTheme="minorHAnsi" w:hAnsiTheme="minorHAnsi" w:cs="Arial"/>
          <w:sz w:val="22"/>
          <w:szCs w:val="22"/>
          <w:vertAlign w:val="superscript"/>
        </w:rPr>
        <w:t>rd</w:t>
      </w:r>
      <w:r>
        <w:rPr>
          <w:rFonts w:asciiTheme="minorHAnsi" w:hAnsiTheme="minorHAnsi" w:cs="Arial"/>
          <w:sz w:val="22"/>
          <w:szCs w:val="22"/>
        </w:rPr>
        <w:t xml:space="preserve"> time at the RAN3#101bis meeting. The offline session was held under suspicious circumstances and without the</w:t>
      </w:r>
      <w:r w:rsidR="00CB0FD8">
        <w:rPr>
          <w:rFonts w:asciiTheme="minorHAnsi" w:hAnsiTheme="minorHAnsi" w:cs="Arial"/>
          <w:sz w:val="22"/>
          <w:szCs w:val="22"/>
        </w:rPr>
        <w:t xml:space="preserve"> presence of the</w:t>
      </w:r>
      <w:r>
        <w:rPr>
          <w:rFonts w:asciiTheme="minorHAnsi" w:hAnsiTheme="minorHAnsi" w:cs="Arial"/>
          <w:sz w:val="22"/>
          <w:szCs w:val="22"/>
        </w:rPr>
        <w:t xml:space="preserve"> main opponent of the proposal. </w:t>
      </w:r>
      <w:r w:rsidR="00CB0FD8">
        <w:rPr>
          <w:rFonts w:asciiTheme="minorHAnsi" w:hAnsiTheme="minorHAnsi" w:cs="Arial"/>
          <w:sz w:val="22"/>
          <w:szCs w:val="22"/>
        </w:rPr>
        <w:t xml:space="preserve">However, </w:t>
      </w:r>
      <w:r w:rsidR="00FD230A">
        <w:rPr>
          <w:rFonts w:asciiTheme="minorHAnsi" w:hAnsiTheme="minorHAnsi" w:cs="Arial"/>
          <w:sz w:val="22"/>
          <w:szCs w:val="22"/>
        </w:rPr>
        <w:t xml:space="preserve">the summary of offline discussion </w:t>
      </w:r>
      <w:r w:rsidR="00B13A86">
        <w:rPr>
          <w:rFonts w:asciiTheme="minorHAnsi" w:hAnsiTheme="minorHAnsi" w:cs="Arial"/>
          <w:sz w:val="22"/>
          <w:szCs w:val="22"/>
        </w:rPr>
        <w:t xml:space="preserve">R3-186113 </w:t>
      </w:r>
      <w:r w:rsidR="00FD230A">
        <w:rPr>
          <w:rFonts w:asciiTheme="minorHAnsi" w:hAnsiTheme="minorHAnsi" w:cs="Arial"/>
          <w:sz w:val="22"/>
          <w:szCs w:val="22"/>
        </w:rPr>
        <w:t>did not provide an</w:t>
      </w:r>
      <w:r w:rsidR="00FB1B07">
        <w:rPr>
          <w:rFonts w:asciiTheme="minorHAnsi" w:hAnsiTheme="minorHAnsi" w:cs="Arial"/>
          <w:sz w:val="22"/>
          <w:szCs w:val="22"/>
        </w:rPr>
        <w:t>y new</w:t>
      </w:r>
      <w:r w:rsidR="00FD230A">
        <w:rPr>
          <w:rFonts w:asciiTheme="minorHAnsi" w:hAnsiTheme="minorHAnsi" w:cs="Arial"/>
          <w:sz w:val="22"/>
          <w:szCs w:val="22"/>
        </w:rPr>
        <w:t xml:space="preserve"> arguments in favour of the controversial approach. The only delta with respect to the previous discussions is that the </w:t>
      </w:r>
      <w:r w:rsidR="006C166D">
        <w:rPr>
          <w:rFonts w:asciiTheme="minorHAnsi" w:hAnsiTheme="minorHAnsi" w:cs="Arial"/>
          <w:sz w:val="22"/>
          <w:szCs w:val="22"/>
        </w:rPr>
        <w:t xml:space="preserve">alleged </w:t>
      </w:r>
      <w:r w:rsidR="00FD230A">
        <w:rPr>
          <w:rFonts w:asciiTheme="minorHAnsi" w:hAnsiTheme="minorHAnsi" w:cs="Arial"/>
          <w:sz w:val="22"/>
          <w:szCs w:val="22"/>
        </w:rPr>
        <w:t xml:space="preserve">use case was changed </w:t>
      </w:r>
      <w:r w:rsidR="00B13A86">
        <w:rPr>
          <w:rFonts w:asciiTheme="minorHAnsi" w:hAnsiTheme="minorHAnsi" w:cs="Arial"/>
          <w:sz w:val="22"/>
          <w:szCs w:val="22"/>
        </w:rPr>
        <w:t>(</w:t>
      </w:r>
      <w:r w:rsidR="00FD230A">
        <w:rPr>
          <w:rFonts w:asciiTheme="minorHAnsi" w:hAnsiTheme="minorHAnsi" w:cs="Arial"/>
          <w:sz w:val="22"/>
          <w:szCs w:val="22"/>
        </w:rPr>
        <w:t>yet another time</w:t>
      </w:r>
      <w:r w:rsidR="00B13A86">
        <w:rPr>
          <w:rFonts w:asciiTheme="minorHAnsi" w:hAnsiTheme="minorHAnsi" w:cs="Arial"/>
          <w:sz w:val="22"/>
          <w:szCs w:val="22"/>
        </w:rPr>
        <w:t>)</w:t>
      </w:r>
      <w:r w:rsidR="00FD230A">
        <w:rPr>
          <w:rFonts w:asciiTheme="minorHAnsi" w:hAnsiTheme="minorHAnsi" w:cs="Arial"/>
          <w:sz w:val="22"/>
          <w:szCs w:val="22"/>
        </w:rPr>
        <w:t xml:space="preserve">. </w:t>
      </w:r>
      <w:r w:rsidR="006C166D">
        <w:rPr>
          <w:rFonts w:asciiTheme="minorHAnsi" w:hAnsiTheme="minorHAnsi" w:cs="Arial"/>
          <w:sz w:val="22"/>
          <w:szCs w:val="22"/>
        </w:rPr>
        <w:t xml:space="preserve">Looking back at the </w:t>
      </w:r>
      <w:r w:rsidR="00FD230A">
        <w:rPr>
          <w:rFonts w:asciiTheme="minorHAnsi" w:hAnsiTheme="minorHAnsi" w:cs="Arial"/>
          <w:sz w:val="22"/>
          <w:szCs w:val="22"/>
        </w:rPr>
        <w:t>RAN3#101</w:t>
      </w:r>
      <w:r w:rsidR="006C166D">
        <w:rPr>
          <w:rFonts w:asciiTheme="minorHAnsi" w:hAnsiTheme="minorHAnsi" w:cs="Arial"/>
          <w:sz w:val="22"/>
          <w:szCs w:val="22"/>
        </w:rPr>
        <w:t xml:space="preserve"> held in August 2018, the</w:t>
      </w:r>
      <w:r w:rsidR="00FD230A">
        <w:rPr>
          <w:rFonts w:asciiTheme="minorHAnsi" w:hAnsiTheme="minorHAnsi" w:cs="Arial"/>
          <w:sz w:val="22"/>
          <w:szCs w:val="22"/>
        </w:rPr>
        <w:t xml:space="preserve"> Chairman notes read as follows:</w:t>
      </w:r>
    </w:p>
    <w:p w14:paraId="35346E21" w14:textId="77777777" w:rsidR="00FD230A" w:rsidRPr="007001C1" w:rsidRDefault="00FD230A" w:rsidP="00EB36DE">
      <w:pPr>
        <w:widowControl w:val="0"/>
        <w:spacing w:after="0"/>
        <w:ind w:left="144" w:hanging="144"/>
        <w:jc w:val="both"/>
        <w:rPr>
          <w:b/>
          <w:color w:val="FF00FF"/>
          <w:sz w:val="18"/>
          <w:szCs w:val="24"/>
        </w:rPr>
      </w:pPr>
      <w:r w:rsidRPr="007001C1">
        <w:rPr>
          <w:b/>
          <w:color w:val="FF00FF"/>
          <w:sz w:val="18"/>
          <w:szCs w:val="24"/>
        </w:rPr>
        <w:t># 47_SlicingInfo_Paging</w:t>
      </w:r>
    </w:p>
    <w:p w14:paraId="3771AF79" w14:textId="77777777" w:rsidR="00FD230A" w:rsidRPr="007001C1" w:rsidRDefault="00FD230A" w:rsidP="00EB36DE">
      <w:pPr>
        <w:widowControl w:val="0"/>
        <w:spacing w:after="0"/>
        <w:ind w:left="144" w:hanging="144"/>
        <w:jc w:val="both"/>
        <w:rPr>
          <w:b/>
          <w:color w:val="FF00FF"/>
          <w:sz w:val="18"/>
          <w:szCs w:val="24"/>
        </w:rPr>
      </w:pPr>
      <w:r w:rsidRPr="007001C1">
        <w:rPr>
          <w:b/>
          <w:color w:val="FF00FF"/>
          <w:sz w:val="18"/>
          <w:szCs w:val="24"/>
        </w:rPr>
        <w:t>-  clarify scenario</w:t>
      </w:r>
    </w:p>
    <w:p w14:paraId="1F657360" w14:textId="77777777" w:rsidR="00FD230A" w:rsidRPr="007001C1" w:rsidRDefault="00FD230A" w:rsidP="00EB36DE">
      <w:pPr>
        <w:widowControl w:val="0"/>
        <w:spacing w:after="0"/>
        <w:ind w:left="144" w:hanging="144"/>
        <w:jc w:val="both"/>
        <w:rPr>
          <w:b/>
          <w:color w:val="FF00FF"/>
          <w:sz w:val="18"/>
          <w:szCs w:val="24"/>
        </w:rPr>
      </w:pPr>
      <w:r w:rsidRPr="007001C1">
        <w:rPr>
          <w:b/>
          <w:color w:val="FF00FF"/>
          <w:sz w:val="18"/>
          <w:szCs w:val="24"/>
        </w:rPr>
        <w:t xml:space="preserve">- Is this about UP or CP overload? </w:t>
      </w:r>
      <w:r w:rsidRPr="00FB1B07">
        <w:rPr>
          <w:b/>
          <w:color w:val="FF00FF"/>
          <w:sz w:val="18"/>
          <w:szCs w:val="24"/>
          <w:highlight w:val="yellow"/>
        </w:rPr>
        <w:t>(CP overload, it seems)</w:t>
      </w:r>
    </w:p>
    <w:p w14:paraId="3F1C8C14" w14:textId="1FAD8BA2" w:rsidR="00B13A86" w:rsidRDefault="00FD230A" w:rsidP="00EB36DE">
      <w:pPr>
        <w:spacing w:before="120" w:after="120"/>
        <w:jc w:val="both"/>
        <w:rPr>
          <w:rFonts w:asciiTheme="minorHAnsi" w:hAnsiTheme="minorHAnsi" w:cs="Arial"/>
          <w:sz w:val="22"/>
          <w:szCs w:val="22"/>
        </w:rPr>
      </w:pPr>
      <w:r>
        <w:rPr>
          <w:rFonts w:asciiTheme="minorHAnsi" w:hAnsiTheme="minorHAnsi" w:cs="Arial"/>
          <w:sz w:val="22"/>
          <w:szCs w:val="22"/>
        </w:rPr>
        <w:t>Meanwhile, the ‘new’ use case</w:t>
      </w:r>
      <w:r w:rsidR="00B13A86">
        <w:rPr>
          <w:rFonts w:asciiTheme="minorHAnsi" w:hAnsiTheme="minorHAnsi" w:cs="Arial"/>
          <w:sz w:val="22"/>
          <w:szCs w:val="22"/>
        </w:rPr>
        <w:t xml:space="preserve"> declared during the RAN3#101bis offline</w:t>
      </w:r>
      <w:r>
        <w:rPr>
          <w:rFonts w:asciiTheme="minorHAnsi" w:hAnsiTheme="minorHAnsi" w:cs="Arial"/>
          <w:sz w:val="22"/>
          <w:szCs w:val="22"/>
        </w:rPr>
        <w:t xml:space="preserve"> is the overload in any type of NG-RAN resources. This ‘moving target’ strategy </w:t>
      </w:r>
      <w:r w:rsidR="00B13A86">
        <w:rPr>
          <w:rFonts w:asciiTheme="minorHAnsi" w:hAnsiTheme="minorHAnsi" w:cs="Arial"/>
          <w:sz w:val="22"/>
          <w:szCs w:val="22"/>
        </w:rPr>
        <w:t>is most likely</w:t>
      </w:r>
      <w:r>
        <w:rPr>
          <w:rFonts w:asciiTheme="minorHAnsi" w:hAnsiTheme="minorHAnsi" w:cs="Arial"/>
          <w:sz w:val="22"/>
          <w:szCs w:val="22"/>
        </w:rPr>
        <w:t xml:space="preserve"> motivated by</w:t>
      </w:r>
      <w:r w:rsidR="00FB1B07">
        <w:rPr>
          <w:rFonts w:asciiTheme="minorHAnsi" w:hAnsiTheme="minorHAnsi" w:cs="Arial"/>
          <w:sz w:val="22"/>
          <w:szCs w:val="22"/>
        </w:rPr>
        <w:t xml:space="preserve"> the </w:t>
      </w:r>
      <w:r w:rsidR="006C166D">
        <w:rPr>
          <w:rFonts w:asciiTheme="minorHAnsi" w:hAnsiTheme="minorHAnsi" w:cs="Arial"/>
          <w:sz w:val="22"/>
          <w:szCs w:val="22"/>
        </w:rPr>
        <w:t xml:space="preserve">lack of </w:t>
      </w:r>
      <w:r w:rsidR="00FB1B07">
        <w:rPr>
          <w:rFonts w:asciiTheme="minorHAnsi" w:hAnsiTheme="minorHAnsi" w:cs="Arial"/>
          <w:sz w:val="22"/>
          <w:szCs w:val="22"/>
        </w:rPr>
        <w:t xml:space="preserve">arguments </w:t>
      </w:r>
      <w:r w:rsidR="006C166D">
        <w:rPr>
          <w:rFonts w:asciiTheme="minorHAnsi" w:hAnsiTheme="minorHAnsi" w:cs="Arial"/>
          <w:sz w:val="22"/>
          <w:szCs w:val="22"/>
        </w:rPr>
        <w:t xml:space="preserve">in favour of </w:t>
      </w:r>
      <w:r w:rsidR="00FB1B07">
        <w:rPr>
          <w:rFonts w:asciiTheme="minorHAnsi" w:hAnsiTheme="minorHAnsi" w:cs="Arial"/>
          <w:sz w:val="22"/>
          <w:szCs w:val="22"/>
        </w:rPr>
        <w:t>this controversial approach.</w:t>
      </w:r>
      <w:r w:rsidR="00B13A86">
        <w:rPr>
          <w:rFonts w:asciiTheme="minorHAnsi" w:hAnsiTheme="minorHAnsi" w:cs="Arial"/>
          <w:sz w:val="22"/>
          <w:szCs w:val="22"/>
        </w:rPr>
        <w:t xml:space="preserve"> </w:t>
      </w:r>
      <w:r w:rsidR="00FB1B07">
        <w:rPr>
          <w:rFonts w:asciiTheme="minorHAnsi" w:hAnsiTheme="minorHAnsi" w:cs="Arial"/>
          <w:sz w:val="22"/>
          <w:szCs w:val="22"/>
        </w:rPr>
        <w:t xml:space="preserve">Nevertheless, </w:t>
      </w:r>
      <w:r w:rsidR="006C166D">
        <w:rPr>
          <w:rFonts w:asciiTheme="minorHAnsi" w:hAnsiTheme="minorHAnsi" w:cs="Arial"/>
          <w:sz w:val="22"/>
          <w:szCs w:val="22"/>
        </w:rPr>
        <w:t xml:space="preserve">even </w:t>
      </w:r>
      <w:r w:rsidR="00FB1B07">
        <w:rPr>
          <w:rFonts w:asciiTheme="minorHAnsi" w:hAnsiTheme="minorHAnsi" w:cs="Arial"/>
          <w:sz w:val="22"/>
          <w:szCs w:val="22"/>
        </w:rPr>
        <w:t xml:space="preserve">the change of use case does not add any additional value to the proposal. </w:t>
      </w:r>
    </w:p>
    <w:p w14:paraId="7FA9B6AE" w14:textId="5BCE8340" w:rsidR="00B354A4" w:rsidRPr="00B354A4" w:rsidRDefault="00B13A86" w:rsidP="00EB36DE">
      <w:pPr>
        <w:spacing w:before="120" w:after="120"/>
        <w:jc w:val="both"/>
        <w:rPr>
          <w:rFonts w:asciiTheme="minorHAnsi" w:hAnsiTheme="minorHAnsi" w:cs="Arial"/>
          <w:sz w:val="22"/>
          <w:szCs w:val="22"/>
        </w:rPr>
      </w:pPr>
      <w:r>
        <w:rPr>
          <w:rFonts w:asciiTheme="minorHAnsi" w:hAnsiTheme="minorHAnsi" w:cs="Arial"/>
          <w:sz w:val="22"/>
          <w:szCs w:val="22"/>
        </w:rPr>
        <w:t>T</w:t>
      </w:r>
      <w:r w:rsidR="00FB1B07">
        <w:rPr>
          <w:rFonts w:asciiTheme="minorHAnsi" w:hAnsiTheme="minorHAnsi" w:cs="Arial"/>
          <w:sz w:val="22"/>
          <w:szCs w:val="22"/>
        </w:rPr>
        <w:t>h</w:t>
      </w:r>
      <w:r w:rsidR="004D7514">
        <w:rPr>
          <w:rFonts w:asciiTheme="minorHAnsi" w:hAnsiTheme="minorHAnsi" w:cs="Arial"/>
          <w:sz w:val="22"/>
          <w:szCs w:val="22"/>
        </w:rPr>
        <w:t xml:space="preserve">is paper </w:t>
      </w:r>
      <w:r w:rsidR="00FB1B07">
        <w:rPr>
          <w:rFonts w:asciiTheme="minorHAnsi" w:hAnsiTheme="minorHAnsi" w:cs="Arial"/>
          <w:sz w:val="22"/>
          <w:szCs w:val="22"/>
        </w:rPr>
        <w:t>analyses the</w:t>
      </w:r>
      <w:r w:rsidR="004D7514">
        <w:rPr>
          <w:rFonts w:asciiTheme="minorHAnsi" w:hAnsiTheme="minorHAnsi" w:cs="Arial"/>
          <w:sz w:val="22"/>
          <w:szCs w:val="22"/>
        </w:rPr>
        <w:t xml:space="preserve"> shortcomings of </w:t>
      </w:r>
      <w:r w:rsidR="00B354A4">
        <w:rPr>
          <w:rFonts w:asciiTheme="minorHAnsi" w:hAnsiTheme="minorHAnsi" w:cs="Arial"/>
          <w:sz w:val="22"/>
          <w:szCs w:val="22"/>
        </w:rPr>
        <w:t>slicing-based paging filtering.</w:t>
      </w:r>
      <w:r w:rsidR="004E3B40">
        <w:rPr>
          <w:rFonts w:asciiTheme="minorHAnsi" w:hAnsiTheme="minorHAnsi" w:cs="Arial"/>
          <w:sz w:val="22"/>
          <w:szCs w:val="22"/>
        </w:rPr>
        <w:t xml:space="preserve"> </w:t>
      </w:r>
      <w:r w:rsidR="009C65F2" w:rsidRPr="00BF43E9">
        <w:rPr>
          <w:rFonts w:asciiTheme="minorHAnsi" w:hAnsiTheme="minorHAnsi" w:cs="Arial"/>
          <w:sz w:val="22"/>
          <w:szCs w:val="22"/>
        </w:rPr>
        <w:t>In additio</w:t>
      </w:r>
      <w:r w:rsidR="00E87086" w:rsidRPr="00BF43E9">
        <w:rPr>
          <w:rFonts w:asciiTheme="minorHAnsi" w:hAnsiTheme="minorHAnsi" w:cs="Arial"/>
          <w:sz w:val="22"/>
          <w:szCs w:val="22"/>
        </w:rPr>
        <w:t>n</w:t>
      </w:r>
      <w:r w:rsidR="00AA2EB9">
        <w:rPr>
          <w:rFonts w:asciiTheme="minorHAnsi" w:hAnsiTheme="minorHAnsi" w:cs="Arial"/>
          <w:sz w:val="22"/>
          <w:szCs w:val="22"/>
        </w:rPr>
        <w:t xml:space="preserve"> to this paper</w:t>
      </w:r>
      <w:r w:rsidR="00E87086" w:rsidRPr="00BF43E9">
        <w:rPr>
          <w:rFonts w:asciiTheme="minorHAnsi" w:hAnsiTheme="minorHAnsi" w:cs="Arial"/>
          <w:sz w:val="22"/>
          <w:szCs w:val="22"/>
        </w:rPr>
        <w:t>,</w:t>
      </w:r>
      <w:r w:rsidR="00AA2EB9">
        <w:rPr>
          <w:rFonts w:asciiTheme="minorHAnsi" w:hAnsiTheme="minorHAnsi" w:cs="Arial"/>
          <w:sz w:val="22"/>
          <w:szCs w:val="22"/>
        </w:rPr>
        <w:t xml:space="preserve"> the</w:t>
      </w:r>
      <w:r w:rsidR="00DD1F02">
        <w:rPr>
          <w:rFonts w:asciiTheme="minorHAnsi" w:hAnsiTheme="minorHAnsi" w:cs="Arial"/>
          <w:sz w:val="22"/>
          <w:szCs w:val="22"/>
        </w:rPr>
        <w:t xml:space="preserve"> paper R3-18</w:t>
      </w:r>
      <w:r w:rsidR="00B741EE">
        <w:rPr>
          <w:rFonts w:asciiTheme="minorHAnsi" w:hAnsiTheme="minorHAnsi" w:cs="Arial"/>
          <w:sz w:val="22"/>
          <w:szCs w:val="22"/>
        </w:rPr>
        <w:t>6766</w:t>
      </w:r>
      <w:r w:rsidR="00E87086" w:rsidRPr="00BF43E9">
        <w:rPr>
          <w:rFonts w:asciiTheme="minorHAnsi" w:hAnsiTheme="minorHAnsi" w:cs="Arial"/>
          <w:sz w:val="22"/>
          <w:szCs w:val="22"/>
        </w:rPr>
        <w:t xml:space="preserve"> discusses how</w:t>
      </w:r>
      <w:r w:rsidR="009C65F2" w:rsidRPr="00BF43E9">
        <w:rPr>
          <w:rFonts w:asciiTheme="minorHAnsi" w:hAnsiTheme="minorHAnsi" w:cs="Arial"/>
          <w:sz w:val="22"/>
          <w:szCs w:val="22"/>
        </w:rPr>
        <w:t xml:space="preserve"> </w:t>
      </w:r>
      <w:r w:rsidR="00290AC8">
        <w:rPr>
          <w:rFonts w:asciiTheme="minorHAnsi" w:hAnsiTheme="minorHAnsi" w:cs="Arial"/>
          <w:sz w:val="22"/>
          <w:szCs w:val="22"/>
        </w:rPr>
        <w:t xml:space="preserve">the </w:t>
      </w:r>
      <w:r w:rsidR="009C65F2" w:rsidRPr="00BF43E9">
        <w:rPr>
          <w:rFonts w:asciiTheme="minorHAnsi" w:hAnsiTheme="minorHAnsi" w:cs="Arial"/>
          <w:sz w:val="22"/>
          <w:szCs w:val="22"/>
        </w:rPr>
        <w:t xml:space="preserve">NG-RAN overload can be </w:t>
      </w:r>
      <w:r w:rsidR="0023602D">
        <w:rPr>
          <w:rFonts w:asciiTheme="minorHAnsi" w:hAnsiTheme="minorHAnsi" w:cs="Arial"/>
          <w:sz w:val="22"/>
          <w:szCs w:val="22"/>
        </w:rPr>
        <w:t xml:space="preserve">prevented or reduced </w:t>
      </w:r>
      <w:r w:rsidR="005B3A8B" w:rsidRPr="00BF43E9">
        <w:rPr>
          <w:rFonts w:asciiTheme="minorHAnsi" w:hAnsiTheme="minorHAnsi" w:cs="Arial"/>
          <w:sz w:val="22"/>
          <w:szCs w:val="22"/>
        </w:rPr>
        <w:t xml:space="preserve">by </w:t>
      </w:r>
      <w:r w:rsidR="0023602D">
        <w:rPr>
          <w:rFonts w:asciiTheme="minorHAnsi" w:hAnsiTheme="minorHAnsi" w:cs="Arial"/>
          <w:sz w:val="22"/>
          <w:szCs w:val="22"/>
        </w:rPr>
        <w:t xml:space="preserve">using </w:t>
      </w:r>
      <w:r w:rsidR="005B3A8B" w:rsidRPr="00BF43E9">
        <w:rPr>
          <w:rFonts w:asciiTheme="minorHAnsi" w:hAnsiTheme="minorHAnsi" w:cs="Arial"/>
          <w:sz w:val="22"/>
          <w:szCs w:val="22"/>
        </w:rPr>
        <w:t>existing mechanisms</w:t>
      </w:r>
      <w:r w:rsidR="004D7514">
        <w:rPr>
          <w:rFonts w:asciiTheme="minorHAnsi" w:hAnsiTheme="minorHAnsi" w:cs="Arial"/>
          <w:sz w:val="22"/>
          <w:szCs w:val="22"/>
        </w:rPr>
        <w:t>, while the accompanying draf</w:t>
      </w:r>
      <w:r w:rsidR="00DD1F02">
        <w:rPr>
          <w:rFonts w:asciiTheme="minorHAnsi" w:hAnsiTheme="minorHAnsi" w:cs="Arial"/>
          <w:sz w:val="22"/>
          <w:szCs w:val="22"/>
        </w:rPr>
        <w:t>t LS reply is given in R3-18</w:t>
      </w:r>
      <w:r w:rsidR="00B741EE">
        <w:rPr>
          <w:rFonts w:asciiTheme="minorHAnsi" w:hAnsiTheme="minorHAnsi" w:cs="Arial"/>
          <w:sz w:val="22"/>
          <w:szCs w:val="22"/>
        </w:rPr>
        <w:t>6767</w:t>
      </w:r>
      <w:r w:rsidR="00F52A12" w:rsidRPr="00BF43E9">
        <w:rPr>
          <w:rFonts w:asciiTheme="minorHAnsi" w:hAnsiTheme="minorHAnsi" w:cs="Arial"/>
          <w:sz w:val="22"/>
          <w:szCs w:val="22"/>
        </w:rPr>
        <w:t>.</w:t>
      </w:r>
    </w:p>
    <w:p w14:paraId="6FE627A7" w14:textId="072938F4" w:rsidR="004D0C87" w:rsidRPr="0036307F" w:rsidRDefault="004D0C87" w:rsidP="00EB36DE">
      <w:pPr>
        <w:pStyle w:val="Heading1"/>
        <w:numPr>
          <w:ilvl w:val="0"/>
          <w:numId w:val="1"/>
        </w:numPr>
        <w:spacing w:before="0" w:after="120"/>
        <w:jc w:val="both"/>
        <w:rPr>
          <w:rFonts w:ascii="Calibri" w:hAnsi="Calibri"/>
        </w:rPr>
      </w:pPr>
      <w:r w:rsidRPr="0036307F">
        <w:rPr>
          <w:rFonts w:ascii="Calibri" w:hAnsi="Calibri"/>
        </w:rPr>
        <w:t xml:space="preserve"> </w:t>
      </w:r>
      <w:r w:rsidR="00F91EE2">
        <w:rPr>
          <w:rFonts w:ascii="Calibri" w:hAnsi="Calibri"/>
        </w:rPr>
        <w:t>Discussion</w:t>
      </w:r>
    </w:p>
    <w:bookmarkEnd w:id="2"/>
    <w:p w14:paraId="1EE97E57" w14:textId="34395D40" w:rsidR="00BE70C8" w:rsidRDefault="00AB1CCC" w:rsidP="00EB36DE">
      <w:pPr>
        <w:spacing w:after="120"/>
        <w:jc w:val="both"/>
        <w:rPr>
          <w:rFonts w:asciiTheme="minorHAnsi" w:hAnsiTheme="minorHAnsi" w:cstheme="minorHAnsi"/>
          <w:sz w:val="22"/>
          <w:lang w:val="en-US"/>
        </w:rPr>
      </w:pPr>
      <w:r>
        <w:rPr>
          <w:rFonts w:asciiTheme="minorHAnsi" w:hAnsiTheme="minorHAnsi" w:cstheme="minorHAnsi"/>
          <w:sz w:val="22"/>
          <w:lang w:val="en-US"/>
        </w:rPr>
        <w:t xml:space="preserve">The </w:t>
      </w:r>
      <w:r w:rsidR="00733571">
        <w:rPr>
          <w:rFonts w:asciiTheme="minorHAnsi" w:hAnsiTheme="minorHAnsi" w:cstheme="minorHAnsi"/>
          <w:sz w:val="22"/>
          <w:lang w:val="en-US"/>
        </w:rPr>
        <w:t>drawbacks of slicing-based NGAP Paging message filtering can be divided into</w:t>
      </w:r>
      <w:r w:rsidR="00BE70C8">
        <w:rPr>
          <w:rFonts w:asciiTheme="minorHAnsi" w:hAnsiTheme="minorHAnsi" w:cstheme="minorHAnsi"/>
          <w:sz w:val="22"/>
          <w:lang w:val="en-US"/>
        </w:rPr>
        <w:t>:</w:t>
      </w:r>
    </w:p>
    <w:p w14:paraId="2E8D8DB2" w14:textId="5D40A2F3" w:rsidR="004E3B40" w:rsidRPr="00B918A8" w:rsidRDefault="004E3B40" w:rsidP="00EB36DE">
      <w:pPr>
        <w:pStyle w:val="ListParagraph"/>
        <w:numPr>
          <w:ilvl w:val="0"/>
          <w:numId w:val="7"/>
        </w:numPr>
        <w:rPr>
          <w:rFonts w:ascii="Calibri" w:eastAsia="MS Mincho" w:hAnsi="Calibri" w:cs="Arial"/>
          <w:sz w:val="22"/>
          <w:szCs w:val="22"/>
          <w:lang w:eastAsia="ja-JP"/>
        </w:rPr>
      </w:pPr>
      <w:r>
        <w:rPr>
          <w:rFonts w:asciiTheme="minorHAnsi" w:hAnsiTheme="minorHAnsi" w:cs="Arial"/>
          <w:sz w:val="22"/>
          <w:szCs w:val="22"/>
        </w:rPr>
        <w:t xml:space="preserve">The </w:t>
      </w:r>
      <w:r w:rsidR="00733571">
        <w:rPr>
          <w:rFonts w:asciiTheme="minorHAnsi" w:hAnsiTheme="minorHAnsi" w:cs="Arial"/>
          <w:sz w:val="22"/>
          <w:szCs w:val="22"/>
        </w:rPr>
        <w:t>lack of use case;</w:t>
      </w:r>
    </w:p>
    <w:p w14:paraId="4A1E1BD2" w14:textId="262CB25E" w:rsidR="00733571" w:rsidRPr="00733571" w:rsidRDefault="00733571" w:rsidP="00EB36DE">
      <w:pPr>
        <w:pStyle w:val="ListParagraph"/>
        <w:numPr>
          <w:ilvl w:val="0"/>
          <w:numId w:val="7"/>
        </w:numPr>
        <w:rPr>
          <w:rFonts w:ascii="Calibri" w:eastAsia="MS Mincho" w:hAnsi="Calibri" w:cs="Arial"/>
          <w:sz w:val="22"/>
          <w:szCs w:val="22"/>
          <w:lang w:eastAsia="ja-JP"/>
        </w:rPr>
      </w:pPr>
      <w:r>
        <w:rPr>
          <w:rFonts w:asciiTheme="minorHAnsi" w:hAnsiTheme="minorHAnsi" w:cstheme="minorHAnsi"/>
          <w:bCs/>
          <w:sz w:val="22"/>
          <w:lang w:val="en-US"/>
        </w:rPr>
        <w:t>The questionable benefits;</w:t>
      </w:r>
    </w:p>
    <w:p w14:paraId="352B716D" w14:textId="6190C689" w:rsidR="00BE70C8" w:rsidRPr="004E3B40" w:rsidRDefault="004E3B40" w:rsidP="00EB36DE">
      <w:pPr>
        <w:pStyle w:val="ListParagraph"/>
        <w:numPr>
          <w:ilvl w:val="0"/>
          <w:numId w:val="7"/>
        </w:numPr>
        <w:rPr>
          <w:rFonts w:ascii="Calibri" w:eastAsia="MS Mincho" w:hAnsi="Calibri" w:cs="Arial"/>
          <w:sz w:val="22"/>
          <w:szCs w:val="22"/>
          <w:lang w:eastAsia="ja-JP"/>
        </w:rPr>
      </w:pPr>
      <w:r>
        <w:rPr>
          <w:rFonts w:asciiTheme="minorHAnsi" w:hAnsiTheme="minorHAnsi" w:cstheme="minorHAnsi"/>
          <w:bCs/>
          <w:sz w:val="22"/>
          <w:lang w:val="en-US"/>
        </w:rPr>
        <w:t xml:space="preserve">The </w:t>
      </w:r>
      <w:r w:rsidR="00733571">
        <w:rPr>
          <w:rFonts w:asciiTheme="minorHAnsi" w:hAnsiTheme="minorHAnsi" w:cstheme="minorHAnsi"/>
          <w:bCs/>
          <w:sz w:val="22"/>
          <w:lang w:val="en-US"/>
        </w:rPr>
        <w:t>n</w:t>
      </w:r>
      <w:r>
        <w:rPr>
          <w:rFonts w:asciiTheme="minorHAnsi" w:hAnsiTheme="minorHAnsi" w:cstheme="minorHAnsi"/>
          <w:bCs/>
          <w:sz w:val="22"/>
          <w:lang w:val="en-US"/>
        </w:rPr>
        <w:t>egative implication</w:t>
      </w:r>
      <w:r w:rsidR="00520F6B">
        <w:rPr>
          <w:rFonts w:asciiTheme="minorHAnsi" w:hAnsiTheme="minorHAnsi" w:cstheme="minorHAnsi"/>
          <w:bCs/>
          <w:sz w:val="22"/>
          <w:lang w:val="en-US"/>
        </w:rPr>
        <w:t>s</w:t>
      </w:r>
      <w:r w:rsidR="00BE70C8" w:rsidRPr="004E3B40">
        <w:rPr>
          <w:rFonts w:asciiTheme="minorHAnsi" w:hAnsiTheme="minorHAnsi" w:cstheme="minorHAnsi"/>
          <w:sz w:val="22"/>
          <w:lang w:val="en-US"/>
        </w:rPr>
        <w:t>;</w:t>
      </w:r>
    </w:p>
    <w:p w14:paraId="59698154" w14:textId="0AE352E4" w:rsidR="00520F6B" w:rsidRPr="00520F6B" w:rsidRDefault="00733571" w:rsidP="00520F6B">
      <w:pPr>
        <w:pStyle w:val="ListParagraph"/>
        <w:numPr>
          <w:ilvl w:val="0"/>
          <w:numId w:val="7"/>
        </w:numPr>
        <w:ind w:left="765" w:hanging="357"/>
        <w:rPr>
          <w:rFonts w:asciiTheme="minorHAnsi" w:hAnsiTheme="minorHAnsi" w:cstheme="minorHAnsi"/>
          <w:sz w:val="22"/>
          <w:u w:val="single"/>
          <w:lang w:val="en-US"/>
        </w:rPr>
      </w:pPr>
      <w:r>
        <w:rPr>
          <w:rFonts w:asciiTheme="minorHAnsi" w:hAnsiTheme="minorHAnsi" w:cstheme="minorHAnsi"/>
          <w:sz w:val="22"/>
          <w:lang w:val="en-US"/>
        </w:rPr>
        <w:t>The fact that there already exists a comprehensive set of mechanism to tackle the overload in RAN.</w:t>
      </w:r>
    </w:p>
    <w:p w14:paraId="6262117D" w14:textId="0E1DC7C3" w:rsidR="00642394" w:rsidRPr="00642394" w:rsidRDefault="00642394" w:rsidP="00520F6B">
      <w:pPr>
        <w:pStyle w:val="ListParagraph"/>
        <w:spacing w:before="240"/>
        <w:ind w:left="0"/>
        <w:rPr>
          <w:rFonts w:asciiTheme="minorHAnsi" w:hAnsiTheme="minorHAnsi" w:cstheme="minorHAnsi"/>
          <w:sz w:val="22"/>
          <w:lang w:val="en-US"/>
        </w:rPr>
      </w:pPr>
      <w:r>
        <w:rPr>
          <w:rFonts w:asciiTheme="minorHAnsi" w:hAnsiTheme="minorHAnsi" w:cstheme="minorHAnsi"/>
          <w:sz w:val="22"/>
          <w:lang w:val="en-US"/>
        </w:rPr>
        <w:t>These points are discussed below in more detail.</w:t>
      </w:r>
    </w:p>
    <w:p w14:paraId="6F13645A" w14:textId="47D18607" w:rsidR="00733571" w:rsidRPr="00733571" w:rsidRDefault="00733571" w:rsidP="00EB36DE">
      <w:pPr>
        <w:spacing w:before="120"/>
        <w:jc w:val="both"/>
        <w:rPr>
          <w:rFonts w:asciiTheme="minorHAnsi" w:hAnsiTheme="minorHAnsi" w:cstheme="minorHAnsi"/>
          <w:b/>
          <w:bCs/>
          <w:sz w:val="22"/>
          <w:u w:val="single"/>
          <w:lang w:val="en-US"/>
        </w:rPr>
      </w:pPr>
      <w:r>
        <w:rPr>
          <w:rFonts w:asciiTheme="minorHAnsi" w:hAnsiTheme="minorHAnsi" w:cstheme="minorHAnsi"/>
          <w:b/>
          <w:bCs/>
          <w:sz w:val="22"/>
          <w:u w:val="single"/>
          <w:lang w:val="en-US"/>
        </w:rPr>
        <w:t xml:space="preserve">1. </w:t>
      </w:r>
      <w:r w:rsidRPr="00733571">
        <w:rPr>
          <w:rFonts w:asciiTheme="minorHAnsi" w:hAnsiTheme="minorHAnsi" w:cstheme="minorHAnsi"/>
          <w:b/>
          <w:bCs/>
          <w:sz w:val="22"/>
          <w:u w:val="single"/>
          <w:lang w:val="en-US"/>
        </w:rPr>
        <w:t>The lack of use case</w:t>
      </w:r>
    </w:p>
    <w:p w14:paraId="2C9982F4" w14:textId="4ACB978D" w:rsidR="00B13A86" w:rsidRDefault="00B13A86" w:rsidP="00790B2C">
      <w:pPr>
        <w:spacing w:after="120"/>
        <w:jc w:val="both"/>
        <w:rPr>
          <w:rFonts w:asciiTheme="minorHAnsi" w:hAnsiTheme="minorHAnsi" w:cstheme="minorHAnsi"/>
          <w:sz w:val="22"/>
          <w:lang w:val="en-US"/>
        </w:rPr>
      </w:pPr>
      <w:r w:rsidRPr="00EB36DE">
        <w:rPr>
          <w:rFonts w:asciiTheme="minorHAnsi" w:hAnsiTheme="minorHAnsi" w:cstheme="minorHAnsi"/>
          <w:sz w:val="22"/>
          <w:lang w:val="en-US"/>
        </w:rPr>
        <w:t xml:space="preserve">Normally, to avoid overload, </w:t>
      </w:r>
      <w:r w:rsidR="00790B2C">
        <w:rPr>
          <w:rFonts w:asciiTheme="minorHAnsi" w:hAnsiTheme="minorHAnsi" w:cstheme="minorHAnsi"/>
          <w:sz w:val="22"/>
          <w:lang w:val="en-US"/>
        </w:rPr>
        <w:t xml:space="preserve">the </w:t>
      </w:r>
      <w:r w:rsidRPr="00EB36DE">
        <w:rPr>
          <w:rFonts w:asciiTheme="minorHAnsi" w:hAnsiTheme="minorHAnsi" w:cstheme="minorHAnsi"/>
          <w:sz w:val="22"/>
          <w:lang w:val="en-US"/>
        </w:rPr>
        <w:t xml:space="preserve">RAN </w:t>
      </w:r>
      <w:r w:rsidR="00520F6B">
        <w:rPr>
          <w:rFonts w:asciiTheme="minorHAnsi" w:hAnsiTheme="minorHAnsi" w:cstheme="minorHAnsi"/>
          <w:sz w:val="22"/>
          <w:lang w:val="en-US"/>
        </w:rPr>
        <w:t>act</w:t>
      </w:r>
      <w:r w:rsidR="00790B2C">
        <w:rPr>
          <w:rFonts w:asciiTheme="minorHAnsi" w:hAnsiTheme="minorHAnsi" w:cstheme="minorHAnsi"/>
          <w:sz w:val="22"/>
          <w:lang w:val="en-US"/>
        </w:rPr>
        <w:t>s</w:t>
      </w:r>
      <w:r w:rsidR="00520F6B">
        <w:rPr>
          <w:rFonts w:asciiTheme="minorHAnsi" w:hAnsiTheme="minorHAnsi" w:cstheme="minorHAnsi"/>
          <w:sz w:val="22"/>
          <w:lang w:val="en-US"/>
        </w:rPr>
        <w:t xml:space="preserve"> preemptively by</w:t>
      </w:r>
      <w:r w:rsidRPr="00EB36DE">
        <w:rPr>
          <w:rFonts w:asciiTheme="minorHAnsi" w:hAnsiTheme="minorHAnsi" w:cstheme="minorHAnsi"/>
          <w:sz w:val="22"/>
          <w:lang w:val="en-US"/>
        </w:rPr>
        <w:t xml:space="preserve"> start</w:t>
      </w:r>
      <w:r w:rsidR="00790B2C">
        <w:rPr>
          <w:rFonts w:asciiTheme="minorHAnsi" w:hAnsiTheme="minorHAnsi" w:cstheme="minorHAnsi"/>
          <w:sz w:val="22"/>
          <w:lang w:val="en-US"/>
        </w:rPr>
        <w:t>ing</w:t>
      </w:r>
      <w:r w:rsidRPr="00EB36DE">
        <w:rPr>
          <w:rFonts w:asciiTheme="minorHAnsi" w:hAnsiTheme="minorHAnsi" w:cstheme="minorHAnsi"/>
          <w:sz w:val="22"/>
          <w:lang w:val="en-US"/>
        </w:rPr>
        <w:t xml:space="preserve"> </w:t>
      </w:r>
      <w:r w:rsidR="00520F6B">
        <w:rPr>
          <w:rFonts w:asciiTheme="minorHAnsi" w:hAnsiTheme="minorHAnsi" w:cstheme="minorHAnsi"/>
          <w:sz w:val="22"/>
          <w:lang w:val="en-US"/>
        </w:rPr>
        <w:t xml:space="preserve">to </w:t>
      </w:r>
      <w:r w:rsidRPr="00EB36DE">
        <w:rPr>
          <w:rFonts w:asciiTheme="minorHAnsi" w:hAnsiTheme="minorHAnsi" w:cstheme="minorHAnsi"/>
          <w:sz w:val="22"/>
          <w:lang w:val="en-US"/>
        </w:rPr>
        <w:t>throttl</w:t>
      </w:r>
      <w:r w:rsidR="00520F6B">
        <w:rPr>
          <w:rFonts w:asciiTheme="minorHAnsi" w:hAnsiTheme="minorHAnsi" w:cstheme="minorHAnsi"/>
          <w:sz w:val="22"/>
          <w:lang w:val="en-US"/>
        </w:rPr>
        <w:t xml:space="preserve">e </w:t>
      </w:r>
      <w:r w:rsidRPr="00EB36DE">
        <w:rPr>
          <w:rFonts w:asciiTheme="minorHAnsi" w:hAnsiTheme="minorHAnsi" w:cstheme="minorHAnsi"/>
          <w:sz w:val="22"/>
          <w:lang w:val="en-US"/>
        </w:rPr>
        <w:t xml:space="preserve">the </w:t>
      </w:r>
      <w:r w:rsidR="00790B2C">
        <w:rPr>
          <w:rFonts w:asciiTheme="minorHAnsi" w:hAnsiTheme="minorHAnsi" w:cstheme="minorHAnsi"/>
          <w:sz w:val="22"/>
          <w:lang w:val="en-US"/>
        </w:rPr>
        <w:t xml:space="preserve">mobile-originated </w:t>
      </w:r>
      <w:r w:rsidRPr="00EB36DE">
        <w:rPr>
          <w:rFonts w:asciiTheme="minorHAnsi" w:hAnsiTheme="minorHAnsi" w:cstheme="minorHAnsi"/>
          <w:sz w:val="22"/>
          <w:lang w:val="en-US"/>
        </w:rPr>
        <w:t>traffic before</w:t>
      </w:r>
      <w:r w:rsidR="006C166D">
        <w:rPr>
          <w:rFonts w:asciiTheme="minorHAnsi" w:hAnsiTheme="minorHAnsi" w:cstheme="minorHAnsi"/>
          <w:sz w:val="22"/>
          <w:lang w:val="en-US"/>
        </w:rPr>
        <w:t xml:space="preserve"> the</w:t>
      </w:r>
      <w:r w:rsidRPr="00EB36DE">
        <w:rPr>
          <w:rFonts w:asciiTheme="minorHAnsi" w:hAnsiTheme="minorHAnsi" w:cstheme="minorHAnsi"/>
          <w:sz w:val="22"/>
          <w:lang w:val="en-US"/>
        </w:rPr>
        <w:t xml:space="preserve"> overload </w:t>
      </w:r>
      <w:r w:rsidR="006C166D">
        <w:rPr>
          <w:rFonts w:asciiTheme="minorHAnsi" w:hAnsiTheme="minorHAnsi" w:cstheme="minorHAnsi"/>
          <w:sz w:val="22"/>
          <w:lang w:val="en-US"/>
        </w:rPr>
        <w:t xml:space="preserve">kicks in. </w:t>
      </w:r>
      <w:r w:rsidR="00E876C6">
        <w:rPr>
          <w:rFonts w:asciiTheme="minorHAnsi" w:hAnsiTheme="minorHAnsi" w:cstheme="minorHAnsi"/>
          <w:sz w:val="22"/>
          <w:lang w:val="en-US"/>
        </w:rPr>
        <w:t>P</w:t>
      </w:r>
      <w:r w:rsidR="00520F6B">
        <w:rPr>
          <w:rFonts w:asciiTheme="minorHAnsi" w:hAnsiTheme="minorHAnsi" w:cstheme="minorHAnsi"/>
          <w:sz w:val="22"/>
          <w:lang w:val="en-US"/>
        </w:rPr>
        <w:t>reemptive measure</w:t>
      </w:r>
      <w:r w:rsidR="00E876C6">
        <w:rPr>
          <w:rFonts w:asciiTheme="minorHAnsi" w:hAnsiTheme="minorHAnsi" w:cstheme="minorHAnsi"/>
          <w:sz w:val="22"/>
          <w:lang w:val="en-US"/>
        </w:rPr>
        <w:t>s are</w:t>
      </w:r>
      <w:r w:rsidR="00520F6B">
        <w:rPr>
          <w:rFonts w:asciiTheme="minorHAnsi" w:hAnsiTheme="minorHAnsi" w:cstheme="minorHAnsi"/>
          <w:sz w:val="22"/>
          <w:lang w:val="en-US"/>
        </w:rPr>
        <w:t xml:space="preserve"> typically triggered after a certain load threshold is surpassed</w:t>
      </w:r>
      <w:r w:rsidR="007A5AA7">
        <w:rPr>
          <w:rFonts w:asciiTheme="minorHAnsi" w:hAnsiTheme="minorHAnsi" w:cstheme="minorHAnsi"/>
          <w:sz w:val="22"/>
          <w:lang w:val="en-US"/>
        </w:rPr>
        <w:t>.</w:t>
      </w:r>
      <w:r w:rsidR="00790B2C">
        <w:rPr>
          <w:rFonts w:asciiTheme="minorHAnsi" w:hAnsiTheme="minorHAnsi" w:cstheme="minorHAnsi"/>
          <w:sz w:val="22"/>
          <w:lang w:val="en-US"/>
        </w:rPr>
        <w:t xml:space="preserve"> If various preemptive measures do not fight off the overload, more radical measures can be applied.</w:t>
      </w:r>
      <w:r w:rsidR="007A5AA7">
        <w:rPr>
          <w:rFonts w:asciiTheme="minorHAnsi" w:hAnsiTheme="minorHAnsi" w:cstheme="minorHAnsi"/>
          <w:sz w:val="22"/>
          <w:lang w:val="en-US"/>
        </w:rPr>
        <w:t xml:space="preserve"> </w:t>
      </w:r>
      <w:r w:rsidR="00790B2C">
        <w:rPr>
          <w:rFonts w:asciiTheme="minorHAnsi" w:hAnsiTheme="minorHAnsi" w:cstheme="minorHAnsi"/>
          <w:sz w:val="22"/>
          <w:lang w:val="en-US"/>
        </w:rPr>
        <w:t xml:space="preserve">The claimed use case is </w:t>
      </w:r>
      <w:r w:rsidR="00E876C6">
        <w:rPr>
          <w:rFonts w:asciiTheme="minorHAnsi" w:hAnsiTheme="minorHAnsi" w:cstheme="minorHAnsi"/>
          <w:sz w:val="22"/>
          <w:lang w:val="en-US"/>
        </w:rPr>
        <w:t xml:space="preserve">therefore </w:t>
      </w:r>
      <w:r w:rsidR="00790B2C">
        <w:rPr>
          <w:rFonts w:asciiTheme="minorHAnsi" w:hAnsiTheme="minorHAnsi" w:cstheme="minorHAnsi"/>
          <w:sz w:val="22"/>
          <w:lang w:val="en-US"/>
        </w:rPr>
        <w:t xml:space="preserve">questionable, for two reasons. First, the RAN will hardly find itself in a situation where paging filtering would be beneficial because </w:t>
      </w:r>
      <w:r w:rsidR="00E876C6">
        <w:rPr>
          <w:rFonts w:asciiTheme="minorHAnsi" w:hAnsiTheme="minorHAnsi" w:cstheme="minorHAnsi"/>
          <w:sz w:val="22"/>
          <w:lang w:val="en-US"/>
        </w:rPr>
        <w:t>the RAN</w:t>
      </w:r>
      <w:r w:rsidR="00BA6F47">
        <w:rPr>
          <w:rFonts w:asciiTheme="minorHAnsi" w:hAnsiTheme="minorHAnsi" w:cstheme="minorHAnsi"/>
          <w:sz w:val="22"/>
          <w:lang w:val="en-US"/>
        </w:rPr>
        <w:t xml:space="preserve"> can tackle low and moderate levels of overload with </w:t>
      </w:r>
      <w:r w:rsidR="00B621CA">
        <w:rPr>
          <w:rFonts w:asciiTheme="minorHAnsi" w:hAnsiTheme="minorHAnsi" w:cstheme="minorHAnsi"/>
          <w:sz w:val="22"/>
          <w:lang w:val="en-US"/>
        </w:rPr>
        <w:t xml:space="preserve">preemptive mechanisms, while extreme levels of overload require radical measures, such as the UAC. </w:t>
      </w:r>
      <w:r w:rsidR="00790B2C">
        <w:rPr>
          <w:rFonts w:asciiTheme="minorHAnsi" w:hAnsiTheme="minorHAnsi" w:cstheme="minorHAnsi"/>
          <w:sz w:val="22"/>
          <w:lang w:val="en-US"/>
        </w:rPr>
        <w:t>Second, it</w:t>
      </w:r>
      <w:r w:rsidR="007A5AA7" w:rsidRPr="00790B2C">
        <w:rPr>
          <w:rFonts w:asciiTheme="minorHAnsi" w:hAnsiTheme="minorHAnsi" w:cstheme="minorHAnsi"/>
          <w:sz w:val="22"/>
          <w:lang w:val="en-US"/>
        </w:rPr>
        <w:t xml:space="preserve"> should be noted that </w:t>
      </w:r>
      <w:proofErr w:type="gramStart"/>
      <w:r w:rsidR="007A5AA7" w:rsidRPr="00790B2C">
        <w:rPr>
          <w:rFonts w:asciiTheme="minorHAnsi" w:hAnsiTheme="minorHAnsi" w:cstheme="minorHAnsi"/>
          <w:sz w:val="22"/>
          <w:lang w:val="en-US"/>
        </w:rPr>
        <w:t>the majority of</w:t>
      </w:r>
      <w:proofErr w:type="gramEnd"/>
      <w:r w:rsidR="007A5AA7" w:rsidRPr="00790B2C">
        <w:rPr>
          <w:rFonts w:asciiTheme="minorHAnsi" w:hAnsiTheme="minorHAnsi" w:cstheme="minorHAnsi"/>
          <w:sz w:val="22"/>
          <w:lang w:val="en-US"/>
        </w:rPr>
        <w:t xml:space="preserve"> </w:t>
      </w:r>
      <w:r w:rsidR="007A5AA7" w:rsidRPr="00790B2C">
        <w:rPr>
          <w:rFonts w:asciiTheme="minorHAnsi" w:hAnsiTheme="minorHAnsi" w:cstheme="minorHAnsi"/>
          <w:sz w:val="22"/>
          <w:lang w:val="en-US"/>
        </w:rPr>
        <w:lastRenderedPageBreak/>
        <w:t xml:space="preserve">traffic is mobile-originated, while the paging filtering approach targets </w:t>
      </w:r>
      <w:r w:rsidR="00CD30C0">
        <w:rPr>
          <w:rFonts w:asciiTheme="minorHAnsi" w:hAnsiTheme="minorHAnsi" w:cstheme="minorHAnsi"/>
          <w:sz w:val="22"/>
          <w:lang w:val="en-US"/>
        </w:rPr>
        <w:t xml:space="preserve">the </w:t>
      </w:r>
      <w:r w:rsidR="007A5AA7" w:rsidRPr="00790B2C">
        <w:rPr>
          <w:rFonts w:asciiTheme="minorHAnsi" w:hAnsiTheme="minorHAnsi" w:cstheme="minorHAnsi"/>
          <w:sz w:val="22"/>
          <w:lang w:val="en-US"/>
        </w:rPr>
        <w:t>mobile-terminated traffic</w:t>
      </w:r>
      <w:r w:rsidR="00CD30C0">
        <w:rPr>
          <w:rFonts w:asciiTheme="minorHAnsi" w:hAnsiTheme="minorHAnsi" w:cstheme="minorHAnsi"/>
          <w:sz w:val="22"/>
          <w:lang w:val="en-US"/>
        </w:rPr>
        <w:t>.</w:t>
      </w:r>
      <w:r w:rsidR="00E876C6">
        <w:rPr>
          <w:rFonts w:asciiTheme="minorHAnsi" w:hAnsiTheme="minorHAnsi" w:cstheme="minorHAnsi"/>
          <w:sz w:val="22"/>
          <w:lang w:val="en-US"/>
        </w:rPr>
        <w:t xml:space="preserve"> In other words, any contribution to load reduction would be insignificant. In fact, as explained below, paging filtering may cause an increase in traffic load, because the AMF will keep paging the UE</w:t>
      </w:r>
      <w:r w:rsidR="009176BC">
        <w:rPr>
          <w:rFonts w:asciiTheme="minorHAnsi" w:hAnsiTheme="minorHAnsi" w:cstheme="minorHAnsi"/>
          <w:sz w:val="22"/>
          <w:lang w:val="en-US"/>
        </w:rPr>
        <w:t xml:space="preserve"> across the Registration area</w:t>
      </w:r>
      <w:r w:rsidR="00E876C6">
        <w:rPr>
          <w:rFonts w:asciiTheme="minorHAnsi" w:hAnsiTheme="minorHAnsi" w:cstheme="minorHAnsi"/>
          <w:sz w:val="22"/>
          <w:lang w:val="en-US"/>
        </w:rPr>
        <w:t>.</w:t>
      </w:r>
    </w:p>
    <w:p w14:paraId="7D227AC9" w14:textId="6C6B8AB3" w:rsidR="00CD30C0" w:rsidRPr="00CD30C0" w:rsidRDefault="00CD30C0" w:rsidP="00790B2C">
      <w:pPr>
        <w:spacing w:after="120"/>
        <w:jc w:val="both"/>
        <w:rPr>
          <w:rFonts w:asciiTheme="minorHAnsi" w:hAnsiTheme="minorHAnsi" w:cstheme="minorHAnsi"/>
          <w:b/>
          <w:sz w:val="22"/>
          <w:lang w:val="en-US"/>
        </w:rPr>
      </w:pPr>
      <w:r w:rsidRPr="00CD30C0">
        <w:rPr>
          <w:rFonts w:asciiTheme="minorHAnsi" w:hAnsiTheme="minorHAnsi" w:cstheme="minorHAnsi"/>
          <w:b/>
          <w:sz w:val="22"/>
          <w:lang w:val="en-US"/>
        </w:rPr>
        <w:t>Conclusion 1: The claimed benefits of paging filtering are questionable</w:t>
      </w:r>
      <w:r>
        <w:rPr>
          <w:rFonts w:asciiTheme="minorHAnsi" w:hAnsiTheme="minorHAnsi" w:cstheme="minorHAnsi"/>
          <w:b/>
          <w:sz w:val="22"/>
          <w:lang w:val="en-US"/>
        </w:rPr>
        <w:t>. First, it is unclear how the overload situation where paging filtering is beneficial would occur, having in mind the measures that the RAN has at its disposal. Second, the concept</w:t>
      </w:r>
      <w:r w:rsidRPr="00CD30C0">
        <w:rPr>
          <w:rFonts w:asciiTheme="minorHAnsi" w:hAnsiTheme="minorHAnsi" w:cstheme="minorHAnsi"/>
          <w:b/>
          <w:sz w:val="22"/>
          <w:lang w:val="en-US"/>
        </w:rPr>
        <w:t xml:space="preserve"> targets</w:t>
      </w:r>
      <w:r>
        <w:rPr>
          <w:rFonts w:asciiTheme="minorHAnsi" w:hAnsiTheme="minorHAnsi" w:cstheme="minorHAnsi"/>
          <w:b/>
          <w:sz w:val="22"/>
          <w:lang w:val="en-US"/>
        </w:rPr>
        <w:t xml:space="preserve"> the </w:t>
      </w:r>
      <w:r w:rsidRPr="00CD30C0">
        <w:rPr>
          <w:rFonts w:asciiTheme="minorHAnsi" w:hAnsiTheme="minorHAnsi" w:cstheme="minorHAnsi"/>
          <w:b/>
          <w:sz w:val="22"/>
          <w:lang w:val="en-US"/>
        </w:rPr>
        <w:t>mobile-terminated traffic, which is not a major contributor</w:t>
      </w:r>
      <w:r>
        <w:rPr>
          <w:rFonts w:asciiTheme="minorHAnsi" w:hAnsiTheme="minorHAnsi" w:cstheme="minorHAnsi"/>
          <w:b/>
          <w:sz w:val="22"/>
          <w:lang w:val="en-US"/>
        </w:rPr>
        <w:t xml:space="preserve"> to the traffic load.</w:t>
      </w:r>
    </w:p>
    <w:p w14:paraId="57E3DE02" w14:textId="1DFAAF1F" w:rsidR="00CD30C0" w:rsidRPr="009D5CEF" w:rsidRDefault="00CD30C0" w:rsidP="00CD30C0">
      <w:pPr>
        <w:jc w:val="both"/>
        <w:rPr>
          <w:rFonts w:asciiTheme="minorHAnsi" w:hAnsiTheme="minorHAnsi" w:cstheme="minorHAnsi"/>
          <w:b/>
          <w:sz w:val="22"/>
          <w:u w:val="single"/>
          <w:lang w:val="en-US"/>
        </w:rPr>
      </w:pPr>
      <w:r>
        <w:rPr>
          <w:rFonts w:asciiTheme="minorHAnsi" w:hAnsiTheme="minorHAnsi" w:cstheme="minorHAnsi"/>
          <w:b/>
          <w:sz w:val="22"/>
          <w:u w:val="single"/>
          <w:lang w:val="en-US"/>
        </w:rPr>
        <w:t>2. The existing mechanisms to combat the NG-RAN overload</w:t>
      </w:r>
    </w:p>
    <w:p w14:paraId="5BC8D15C" w14:textId="4EFFBA70" w:rsidR="00CD30C0" w:rsidRDefault="00CD30C0" w:rsidP="00CD30C0">
      <w:pPr>
        <w:jc w:val="both"/>
        <w:rPr>
          <w:rFonts w:asciiTheme="minorHAnsi" w:hAnsiTheme="minorHAnsi" w:cstheme="minorHAnsi"/>
          <w:bCs/>
          <w:iCs/>
          <w:sz w:val="22"/>
          <w:lang w:val="en-US"/>
        </w:rPr>
      </w:pPr>
      <w:r>
        <w:rPr>
          <w:rFonts w:asciiTheme="minorHAnsi" w:hAnsiTheme="minorHAnsi" w:cstheme="minorHAnsi"/>
          <w:bCs/>
          <w:iCs/>
          <w:sz w:val="22"/>
          <w:lang w:val="en-US"/>
        </w:rPr>
        <w:t>Already today there exist the tools to efficiently tackle the NG-RAN overload. On the other hand, Paging message discarding based on slicing information, even if it was not conceptually incorrect, would be yet another method to solve an issue that is solvable with the tools that are already available today. It follows that the only extra that the slicing-based Paging message filtering is the extra complexity. For a detailed discussion on the existing tools to tackle the NG-RAN overload, please see the accompanying paper R3-18</w:t>
      </w:r>
      <w:r w:rsidR="00B741EE">
        <w:rPr>
          <w:rFonts w:asciiTheme="minorHAnsi" w:hAnsiTheme="minorHAnsi" w:cstheme="minorHAnsi"/>
          <w:bCs/>
          <w:iCs/>
          <w:sz w:val="22"/>
          <w:lang w:val="en-US"/>
        </w:rPr>
        <w:t>6766</w:t>
      </w:r>
      <w:r>
        <w:rPr>
          <w:rFonts w:asciiTheme="minorHAnsi" w:hAnsiTheme="minorHAnsi" w:cstheme="minorHAnsi"/>
          <w:bCs/>
          <w:iCs/>
          <w:sz w:val="22"/>
          <w:lang w:val="en-US"/>
        </w:rPr>
        <w:t>.</w:t>
      </w:r>
    </w:p>
    <w:p w14:paraId="4214A012" w14:textId="74677FB1" w:rsidR="00CD30C0" w:rsidRDefault="00CD30C0" w:rsidP="00CD30C0">
      <w:pPr>
        <w:jc w:val="both"/>
        <w:rPr>
          <w:rFonts w:asciiTheme="minorHAnsi" w:hAnsiTheme="minorHAnsi" w:cstheme="minorHAnsi"/>
          <w:b/>
          <w:bCs/>
          <w:iCs/>
          <w:sz w:val="22"/>
          <w:lang w:val="en-US"/>
        </w:rPr>
      </w:pPr>
      <w:r>
        <w:rPr>
          <w:rFonts w:asciiTheme="minorHAnsi" w:hAnsiTheme="minorHAnsi" w:cstheme="minorHAnsi"/>
          <w:b/>
          <w:bCs/>
          <w:iCs/>
          <w:sz w:val="22"/>
          <w:lang w:val="en-US"/>
        </w:rPr>
        <w:t xml:space="preserve">Conclusion 2: The proposal to tackle the NG-RAN overload by NGAP </w:t>
      </w:r>
      <w:r w:rsidRPr="00210ADE">
        <w:rPr>
          <w:rFonts w:asciiTheme="minorHAnsi" w:hAnsiTheme="minorHAnsi" w:cstheme="minorHAnsi"/>
          <w:b/>
          <w:bCs/>
          <w:iCs/>
          <w:sz w:val="22"/>
          <w:lang w:val="en-US"/>
        </w:rPr>
        <w:t xml:space="preserve">Paging message </w:t>
      </w:r>
      <w:r>
        <w:rPr>
          <w:rFonts w:asciiTheme="minorHAnsi" w:hAnsiTheme="minorHAnsi" w:cstheme="minorHAnsi"/>
          <w:b/>
          <w:bCs/>
          <w:iCs/>
          <w:sz w:val="22"/>
          <w:lang w:val="en-US"/>
        </w:rPr>
        <w:t>slicing-based filtering is not only redundant and harmful, but it</w:t>
      </w:r>
      <w:r w:rsidRPr="00210ADE">
        <w:rPr>
          <w:rFonts w:asciiTheme="minorHAnsi" w:hAnsiTheme="minorHAnsi" w:cstheme="minorHAnsi"/>
          <w:b/>
          <w:bCs/>
          <w:iCs/>
          <w:sz w:val="22"/>
          <w:lang w:val="en-US"/>
        </w:rPr>
        <w:t xml:space="preserve"> </w:t>
      </w:r>
      <w:r>
        <w:rPr>
          <w:rFonts w:asciiTheme="minorHAnsi" w:hAnsiTheme="minorHAnsi" w:cstheme="minorHAnsi"/>
          <w:b/>
          <w:bCs/>
          <w:iCs/>
          <w:sz w:val="22"/>
          <w:lang w:val="en-US"/>
        </w:rPr>
        <w:t xml:space="preserve">is also based on an assumption that is, at least from the specification point of view, controversial. </w:t>
      </w:r>
      <w:r w:rsidRPr="00210ADE">
        <w:rPr>
          <w:rFonts w:asciiTheme="minorHAnsi" w:hAnsiTheme="minorHAnsi" w:cstheme="minorHAnsi"/>
          <w:b/>
          <w:bCs/>
          <w:iCs/>
          <w:sz w:val="22"/>
          <w:lang w:val="en-US"/>
        </w:rPr>
        <w:t>Th</w:t>
      </w:r>
      <w:r>
        <w:rPr>
          <w:rFonts w:asciiTheme="minorHAnsi" w:hAnsiTheme="minorHAnsi" w:cstheme="minorHAnsi"/>
          <w:b/>
          <w:bCs/>
          <w:iCs/>
          <w:sz w:val="22"/>
          <w:lang w:val="en-US"/>
        </w:rPr>
        <w:t>is redundant approach</w:t>
      </w:r>
      <w:r w:rsidRPr="00210ADE">
        <w:rPr>
          <w:rFonts w:asciiTheme="minorHAnsi" w:hAnsiTheme="minorHAnsi" w:cstheme="minorHAnsi"/>
          <w:b/>
          <w:bCs/>
          <w:iCs/>
          <w:sz w:val="22"/>
          <w:lang w:val="en-US"/>
        </w:rPr>
        <w:t xml:space="preserve"> </w:t>
      </w:r>
      <w:r>
        <w:rPr>
          <w:rFonts w:asciiTheme="minorHAnsi" w:hAnsiTheme="minorHAnsi" w:cstheme="minorHAnsi"/>
          <w:b/>
          <w:bCs/>
          <w:iCs/>
          <w:sz w:val="22"/>
          <w:lang w:val="en-US"/>
        </w:rPr>
        <w:t>comes at the price of additional complexity.</w:t>
      </w:r>
    </w:p>
    <w:p w14:paraId="4EB77C36" w14:textId="77777777" w:rsidR="00CD30C0" w:rsidRPr="009D5CEF" w:rsidRDefault="00CD30C0" w:rsidP="00CD30C0">
      <w:pPr>
        <w:spacing w:after="120"/>
        <w:jc w:val="both"/>
        <w:rPr>
          <w:rFonts w:asciiTheme="minorHAnsi" w:hAnsiTheme="minorHAnsi" w:cstheme="minorHAnsi"/>
          <w:sz w:val="22"/>
          <w:u w:val="single"/>
          <w:lang w:val="en-US"/>
        </w:rPr>
      </w:pPr>
      <w:r>
        <w:rPr>
          <w:rFonts w:asciiTheme="minorHAnsi" w:hAnsiTheme="minorHAnsi" w:cstheme="minorHAnsi"/>
          <w:b/>
          <w:bCs/>
          <w:sz w:val="22"/>
          <w:u w:val="single"/>
          <w:lang w:val="en-US"/>
        </w:rPr>
        <w:t>3. Complexifying paging by introducing slicing information</w:t>
      </w:r>
    </w:p>
    <w:p w14:paraId="70250AB7" w14:textId="77777777" w:rsidR="00CD30C0" w:rsidRDefault="00CD30C0" w:rsidP="00CD30C0">
      <w:pPr>
        <w:jc w:val="both"/>
        <w:rPr>
          <w:rFonts w:asciiTheme="minorHAnsi" w:hAnsiTheme="minorHAnsi" w:cstheme="minorHAnsi"/>
          <w:sz w:val="22"/>
          <w:lang w:val="en-US"/>
        </w:rPr>
      </w:pPr>
      <w:r>
        <w:rPr>
          <w:rFonts w:asciiTheme="minorHAnsi" w:hAnsiTheme="minorHAnsi" w:cstheme="minorHAnsi"/>
          <w:sz w:val="22"/>
          <w:lang w:val="en-US"/>
        </w:rPr>
        <w:t>Pa</w:t>
      </w:r>
      <w:r w:rsidRPr="0036307F">
        <w:rPr>
          <w:rFonts w:asciiTheme="minorHAnsi" w:hAnsiTheme="minorHAnsi" w:cstheme="minorHAnsi"/>
          <w:sz w:val="22"/>
          <w:lang w:val="en-US"/>
        </w:rPr>
        <w:t xml:space="preserve">ging </w:t>
      </w:r>
      <w:r>
        <w:rPr>
          <w:rFonts w:asciiTheme="minorHAnsi" w:hAnsiTheme="minorHAnsi" w:cstheme="minorHAnsi"/>
          <w:sz w:val="22"/>
          <w:lang w:val="en-US"/>
        </w:rPr>
        <w:t>is essentially a simple, connectionless and best-</w:t>
      </w:r>
      <w:r w:rsidRPr="0036307F">
        <w:rPr>
          <w:rFonts w:asciiTheme="minorHAnsi" w:hAnsiTheme="minorHAnsi" w:cstheme="minorHAnsi"/>
          <w:sz w:val="22"/>
          <w:lang w:val="en-US"/>
        </w:rPr>
        <w:t>effort</w:t>
      </w:r>
      <w:r>
        <w:rPr>
          <w:rFonts w:asciiTheme="minorHAnsi" w:hAnsiTheme="minorHAnsi" w:cstheme="minorHAnsi"/>
          <w:sz w:val="22"/>
          <w:lang w:val="en-US"/>
        </w:rPr>
        <w:t xml:space="preserve"> mechanism. On one paging occasion, the UE is paged in all the cells in its tracking area (TA). Having in mind that the UE may be reached in only one out of potentially many cells in its TA, it follows that the overhead of paging is substantially high, since paging transmissions in all cells, except the cell where the UE is found, are transmitted unnecessarily and are resource-wasteful. Furthermore, if the UE is not reached, there exist mechanisms for the core network to retransmit the Paging messages, which further increases the paging resource wastage. It is therefore obvious why simplicity is the main design requirement of the paging mechanism, and why the paging approach fulfills its purpose only if it is kept simple.</w:t>
      </w:r>
    </w:p>
    <w:p w14:paraId="58190C49" w14:textId="77777777" w:rsidR="00CD30C0" w:rsidRDefault="00CD30C0" w:rsidP="00CD30C0">
      <w:pPr>
        <w:jc w:val="both"/>
        <w:rPr>
          <w:rFonts w:asciiTheme="minorHAnsi" w:hAnsiTheme="minorHAnsi" w:cstheme="minorHAnsi"/>
          <w:sz w:val="22"/>
          <w:lang w:val="en-US"/>
        </w:rPr>
      </w:pPr>
      <w:r>
        <w:rPr>
          <w:rFonts w:asciiTheme="minorHAnsi" w:hAnsiTheme="minorHAnsi" w:cstheme="minorHAnsi"/>
          <w:sz w:val="22"/>
          <w:lang w:val="en-US"/>
        </w:rPr>
        <w:t xml:space="preserve">On the other hand, by introducing slicing information in Paging messages, significant (and unnecessary) complexity is introduced into the paging mechanism. Namely, for every Paging message, for every cell in the UE’s TA, the NG-RAN node would have to extract the slicing information, cross-check it with </w:t>
      </w:r>
      <w:proofErr w:type="gramStart"/>
      <w:r>
        <w:rPr>
          <w:rFonts w:asciiTheme="minorHAnsi" w:hAnsiTheme="minorHAnsi" w:cstheme="minorHAnsi"/>
          <w:sz w:val="22"/>
          <w:lang w:val="en-US"/>
        </w:rPr>
        <w:t>the  availability</w:t>
      </w:r>
      <w:proofErr w:type="gramEnd"/>
      <w:r>
        <w:rPr>
          <w:rFonts w:asciiTheme="minorHAnsi" w:hAnsiTheme="minorHAnsi" w:cstheme="minorHAnsi"/>
          <w:sz w:val="22"/>
          <w:lang w:val="en-US"/>
        </w:rPr>
        <w:t xml:space="preserve"> of resources, take the decision about discarding and finally apply the decision. Executing these functionalities, in all the cells in the UE’s TA, all the time (even when there is no overload in the NG-RAN), is a waste of resources, except in that one cell where the paged UE is located, and only in the situation when the NG-RAN is overloaded.</w:t>
      </w:r>
    </w:p>
    <w:p w14:paraId="53F92575" w14:textId="77777777" w:rsidR="00CD30C0" w:rsidRDefault="00CD30C0" w:rsidP="00CD30C0">
      <w:pPr>
        <w:jc w:val="both"/>
        <w:rPr>
          <w:rFonts w:asciiTheme="minorHAnsi" w:hAnsiTheme="minorHAnsi" w:cstheme="minorHAnsi"/>
          <w:sz w:val="22"/>
          <w:lang w:val="en-US"/>
        </w:rPr>
      </w:pPr>
      <w:r>
        <w:rPr>
          <w:rFonts w:asciiTheme="minorHAnsi" w:hAnsiTheme="minorHAnsi" w:cstheme="minorHAnsi"/>
          <w:sz w:val="22"/>
          <w:lang w:val="en-US"/>
        </w:rPr>
        <w:t>It should also be kept in mind that the use case in question is not the one of paging congestion – in fact, the issue is an overload in NG-RAN resources. However, in case that the paging load is high, the above mechanism will have to be executed for every NGAP Paging message, which would further increase resource wastage due to slicing information processing.</w:t>
      </w:r>
    </w:p>
    <w:p w14:paraId="181EEAA6" w14:textId="77777777" w:rsidR="00CD30C0" w:rsidRDefault="00CD30C0" w:rsidP="00CD30C0">
      <w:pPr>
        <w:spacing w:after="120"/>
        <w:jc w:val="both"/>
        <w:rPr>
          <w:rFonts w:asciiTheme="minorHAnsi" w:hAnsiTheme="minorHAnsi" w:cstheme="minorHAnsi"/>
          <w:b/>
          <w:sz w:val="22"/>
          <w:lang w:val="en-US"/>
        </w:rPr>
      </w:pPr>
      <w:r>
        <w:rPr>
          <w:rFonts w:asciiTheme="minorHAnsi" w:hAnsiTheme="minorHAnsi" w:cstheme="minorHAnsi"/>
          <w:b/>
          <w:sz w:val="22"/>
          <w:lang w:val="en-US"/>
        </w:rPr>
        <w:t>Conclusion 3</w:t>
      </w:r>
      <w:r w:rsidRPr="00A93E02">
        <w:rPr>
          <w:rFonts w:asciiTheme="minorHAnsi" w:hAnsiTheme="minorHAnsi" w:cstheme="minorHAnsi"/>
          <w:b/>
          <w:sz w:val="22"/>
          <w:lang w:val="en-US"/>
        </w:rPr>
        <w:t>:</w:t>
      </w:r>
      <w:r>
        <w:rPr>
          <w:rFonts w:asciiTheme="minorHAnsi" w:hAnsiTheme="minorHAnsi" w:cstheme="minorHAnsi"/>
          <w:b/>
          <w:sz w:val="22"/>
          <w:lang w:val="en-US"/>
        </w:rPr>
        <w:t xml:space="preserve"> Introduction of slicing information in Paging messages would significantly complexify the paging mechanism. This would also increase the resource wastage, having in mind that additional slicing information processing would need to be executed in every cell of the paged UEs TA, where the probability of the UE being in an individual cell is low.</w:t>
      </w:r>
    </w:p>
    <w:p w14:paraId="751CA06B" w14:textId="77777777" w:rsidR="00CD30C0" w:rsidRDefault="00CD30C0" w:rsidP="00CD30C0">
      <w:pPr>
        <w:spacing w:after="120"/>
        <w:jc w:val="both"/>
        <w:rPr>
          <w:rFonts w:asciiTheme="minorHAnsi" w:hAnsiTheme="minorHAnsi" w:cstheme="minorHAnsi"/>
          <w:b/>
          <w:sz w:val="22"/>
          <w:lang w:val="en-US"/>
        </w:rPr>
      </w:pPr>
    </w:p>
    <w:p w14:paraId="664318F6" w14:textId="77777777" w:rsidR="00CD30C0" w:rsidRPr="00F867CB" w:rsidRDefault="00CD30C0" w:rsidP="00CD30C0">
      <w:pPr>
        <w:spacing w:after="120"/>
        <w:jc w:val="both"/>
        <w:rPr>
          <w:rFonts w:asciiTheme="minorHAnsi" w:hAnsiTheme="minorHAnsi" w:cstheme="minorHAnsi"/>
          <w:b/>
          <w:sz w:val="22"/>
          <w:szCs w:val="22"/>
          <w:u w:val="single"/>
        </w:rPr>
      </w:pPr>
      <w:r>
        <w:rPr>
          <w:rFonts w:asciiTheme="minorHAnsi" w:hAnsiTheme="minorHAnsi" w:cstheme="minorHAnsi"/>
          <w:b/>
          <w:sz w:val="22"/>
          <w:szCs w:val="22"/>
          <w:u w:val="single"/>
        </w:rPr>
        <w:t>4. The ambiguity in Paging message handling</w:t>
      </w:r>
    </w:p>
    <w:p w14:paraId="37218B61" w14:textId="77777777" w:rsidR="00CD30C0" w:rsidRDefault="00CD30C0" w:rsidP="00CD30C0">
      <w:pPr>
        <w:spacing w:after="120"/>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The clause 5.2.33 of TS 23.501 reads:</w:t>
      </w:r>
    </w:p>
    <w:p w14:paraId="1CECE54D" w14:textId="77777777" w:rsidR="00CD30C0" w:rsidRPr="0054381D" w:rsidRDefault="00CD30C0" w:rsidP="00CD30C0">
      <w:pPr>
        <w:spacing w:after="120"/>
        <w:jc w:val="both"/>
        <w:rPr>
          <w:rFonts w:asciiTheme="minorHAnsi" w:hAnsiTheme="minorHAnsi" w:cstheme="minorHAnsi"/>
          <w:i/>
          <w:sz w:val="22"/>
          <w:szCs w:val="22"/>
          <w:lang w:val="en-US"/>
        </w:rPr>
      </w:pPr>
      <w:r w:rsidRPr="0054381D">
        <w:rPr>
          <w:i/>
        </w:rPr>
        <w:t>Inclusion of the "Paging Priority" in the N2 "Paging" message triggers priority handling of paging in times of congestion at the (R)AN as specified in clause 4.2.3.3 of TS 23.502</w:t>
      </w:r>
    </w:p>
    <w:p w14:paraId="47258560" w14:textId="77777777" w:rsidR="00CD30C0" w:rsidRDefault="00CD30C0" w:rsidP="00CD30C0">
      <w:pPr>
        <w:spacing w:after="12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turn, the clause 4.2.3.3 of TS 23.502 states that the </w:t>
      </w:r>
      <w:r w:rsidRPr="00E15E3C">
        <w:rPr>
          <w:rFonts w:asciiTheme="minorHAnsi" w:hAnsiTheme="minorHAnsi" w:cstheme="minorHAnsi"/>
          <w:i/>
          <w:sz w:val="22"/>
          <w:szCs w:val="22"/>
          <w:lang w:val="en-US"/>
        </w:rPr>
        <w:t>Paging Priority</w:t>
      </w:r>
      <w:r>
        <w:rPr>
          <w:rFonts w:asciiTheme="minorHAnsi" w:hAnsiTheme="minorHAnsi" w:cstheme="minorHAnsi"/>
          <w:sz w:val="22"/>
          <w:szCs w:val="22"/>
          <w:lang w:val="en-US"/>
        </w:rPr>
        <w:t xml:space="preserve"> IE is to be included only in case the Paging message is associated with priority services, e.g. MPS and MCS, as configured by the operator.</w:t>
      </w:r>
    </w:p>
    <w:p w14:paraId="057A9BE1" w14:textId="77777777" w:rsidR="00CD30C0" w:rsidRDefault="00CD30C0" w:rsidP="00CD30C0">
      <w:pPr>
        <w:spacing w:after="12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that sense, the inclusion of slicing information would be included in Paging message, would create ambiguity in how this message would be handled by the NG-RAN. Namely, it is unclear how the NG-RAN would treat a Paging message containing a high </w:t>
      </w:r>
      <w:r w:rsidRPr="00BF242D">
        <w:rPr>
          <w:rFonts w:asciiTheme="minorHAnsi" w:hAnsiTheme="minorHAnsi" w:cstheme="minorHAnsi"/>
          <w:i/>
          <w:sz w:val="22"/>
          <w:szCs w:val="22"/>
          <w:lang w:val="en-US"/>
        </w:rPr>
        <w:t>Paging Priority</w:t>
      </w:r>
      <w:r>
        <w:rPr>
          <w:rFonts w:asciiTheme="minorHAnsi" w:hAnsiTheme="minorHAnsi" w:cstheme="minorHAnsi"/>
          <w:sz w:val="22"/>
          <w:szCs w:val="22"/>
          <w:lang w:val="en-US"/>
        </w:rPr>
        <w:t xml:space="preserve"> IE value, but also containing an S-NSSAI corresponding to an overloaded slice.</w:t>
      </w:r>
    </w:p>
    <w:p w14:paraId="4BBABEB6" w14:textId="77777777" w:rsidR="00CD30C0" w:rsidRDefault="00CD30C0" w:rsidP="00CD30C0">
      <w:pPr>
        <w:spacing w:after="120"/>
        <w:jc w:val="both"/>
        <w:rPr>
          <w:rFonts w:asciiTheme="minorHAnsi" w:hAnsiTheme="minorHAnsi" w:cstheme="minorHAnsi"/>
          <w:b/>
          <w:sz w:val="22"/>
          <w:szCs w:val="22"/>
          <w:lang w:val="en-US"/>
        </w:rPr>
      </w:pPr>
      <w:r>
        <w:rPr>
          <w:rFonts w:asciiTheme="minorHAnsi" w:hAnsiTheme="minorHAnsi" w:cstheme="minorHAnsi"/>
          <w:b/>
          <w:sz w:val="22"/>
          <w:lang w:val="en-US"/>
        </w:rPr>
        <w:t>Conclusion 4</w:t>
      </w:r>
      <w:r w:rsidRPr="00A93E02">
        <w:rPr>
          <w:rFonts w:asciiTheme="minorHAnsi" w:hAnsiTheme="minorHAnsi" w:cstheme="minorHAnsi"/>
          <w:b/>
          <w:sz w:val="22"/>
          <w:lang w:val="en-US"/>
        </w:rPr>
        <w:t>:</w:t>
      </w:r>
      <w:r>
        <w:rPr>
          <w:rFonts w:asciiTheme="minorHAnsi" w:hAnsiTheme="minorHAnsi" w:cstheme="minorHAnsi"/>
          <w:b/>
          <w:sz w:val="22"/>
          <w:lang w:val="en-US"/>
        </w:rPr>
        <w:t xml:space="preserve"> The </w:t>
      </w:r>
      <w:r w:rsidRPr="00BF242D">
        <w:rPr>
          <w:rFonts w:asciiTheme="minorHAnsi" w:hAnsiTheme="minorHAnsi" w:cstheme="minorHAnsi"/>
          <w:b/>
          <w:sz w:val="22"/>
          <w:lang w:val="en-US"/>
        </w:rPr>
        <w:t xml:space="preserve">inclusion of slicing information in Paging message would create an ambiguity in how this message would be handled by the NG-RAN. For example, it is unclear how </w:t>
      </w:r>
      <w:r>
        <w:rPr>
          <w:rFonts w:asciiTheme="minorHAnsi" w:hAnsiTheme="minorHAnsi" w:cstheme="minorHAnsi"/>
          <w:b/>
          <w:sz w:val="22"/>
          <w:szCs w:val="22"/>
          <w:lang w:val="en-US"/>
        </w:rPr>
        <w:t>the NG-RAN would treat a P</w:t>
      </w:r>
      <w:r w:rsidRPr="00BF242D">
        <w:rPr>
          <w:rFonts w:asciiTheme="minorHAnsi" w:hAnsiTheme="minorHAnsi" w:cstheme="minorHAnsi"/>
          <w:b/>
          <w:sz w:val="22"/>
          <w:szCs w:val="22"/>
          <w:lang w:val="en-US"/>
        </w:rPr>
        <w:t xml:space="preserve">aging message containing a high </w:t>
      </w:r>
      <w:r w:rsidRPr="00BF242D">
        <w:rPr>
          <w:rFonts w:asciiTheme="minorHAnsi" w:hAnsiTheme="minorHAnsi" w:cstheme="minorHAnsi"/>
          <w:b/>
          <w:i/>
          <w:sz w:val="22"/>
          <w:szCs w:val="22"/>
          <w:lang w:val="en-US"/>
        </w:rPr>
        <w:t>Paging Priority</w:t>
      </w:r>
      <w:r w:rsidRPr="00BF242D">
        <w:rPr>
          <w:rFonts w:asciiTheme="minorHAnsi" w:hAnsiTheme="minorHAnsi" w:cstheme="minorHAnsi"/>
          <w:b/>
          <w:sz w:val="22"/>
          <w:szCs w:val="22"/>
          <w:lang w:val="en-US"/>
        </w:rPr>
        <w:t xml:space="preserve"> IE value, but also containing an S-NSSAI corresponding to an overloaded slice.</w:t>
      </w:r>
    </w:p>
    <w:p w14:paraId="563319E4" w14:textId="77777777" w:rsidR="00CD30C0" w:rsidRDefault="00CD30C0" w:rsidP="00CD30C0">
      <w:pPr>
        <w:spacing w:after="120"/>
        <w:jc w:val="both"/>
        <w:rPr>
          <w:rFonts w:asciiTheme="minorHAnsi" w:hAnsiTheme="minorHAnsi" w:cstheme="minorHAnsi"/>
          <w:b/>
          <w:sz w:val="22"/>
          <w:szCs w:val="22"/>
          <w:lang w:val="en-US"/>
        </w:rPr>
      </w:pPr>
    </w:p>
    <w:p w14:paraId="01752E80" w14:textId="77777777" w:rsidR="00CD30C0" w:rsidRPr="005C4FFE" w:rsidRDefault="00CD30C0" w:rsidP="00CD30C0">
      <w:pPr>
        <w:spacing w:after="120"/>
        <w:jc w:val="both"/>
        <w:rPr>
          <w:rFonts w:asciiTheme="minorHAnsi" w:hAnsiTheme="minorHAnsi" w:cstheme="minorHAnsi"/>
          <w:b/>
          <w:sz w:val="22"/>
          <w:szCs w:val="22"/>
          <w:u w:val="single"/>
          <w:lang w:val="en-US"/>
        </w:rPr>
      </w:pPr>
      <w:r>
        <w:rPr>
          <w:rFonts w:asciiTheme="minorHAnsi" w:hAnsiTheme="minorHAnsi" w:cstheme="minorHAnsi"/>
          <w:b/>
          <w:sz w:val="22"/>
          <w:szCs w:val="22"/>
          <w:u w:val="single"/>
          <w:lang w:val="en-US"/>
        </w:rPr>
        <w:t>5. The n</w:t>
      </w:r>
      <w:r w:rsidRPr="005C4FFE">
        <w:rPr>
          <w:rFonts w:asciiTheme="minorHAnsi" w:hAnsiTheme="minorHAnsi" w:cstheme="minorHAnsi"/>
          <w:b/>
          <w:sz w:val="22"/>
          <w:szCs w:val="22"/>
          <w:u w:val="single"/>
          <w:lang w:val="en-US"/>
        </w:rPr>
        <w:t>egative impact on the core network</w:t>
      </w:r>
    </w:p>
    <w:p w14:paraId="0785A2D8" w14:textId="77777777" w:rsidR="00CD30C0" w:rsidRDefault="00CD30C0" w:rsidP="00CD30C0">
      <w:pPr>
        <w:spacing w:after="120"/>
        <w:jc w:val="both"/>
        <w:rPr>
          <w:rFonts w:asciiTheme="minorHAnsi" w:hAnsiTheme="minorHAnsi" w:cstheme="minorHAnsi"/>
          <w:sz w:val="22"/>
          <w:szCs w:val="22"/>
          <w:lang w:val="en-US"/>
        </w:rPr>
      </w:pPr>
      <w:r>
        <w:rPr>
          <w:rFonts w:asciiTheme="minorHAnsi" w:hAnsiTheme="minorHAnsi" w:cstheme="minorHAnsi"/>
          <w:sz w:val="22"/>
          <w:lang w:val="en-US"/>
        </w:rPr>
        <w:t>Another principle that would be breached by slicing-based NGAP Paging message filtering at the NG-RAN is the one stating that the core network decides about paging the UE, and the role of the NG-RAN is purely to execute it, without any NG-RAN intelligence involved. Therefore, empowering the NG-RAN to d</w:t>
      </w:r>
      <w:r w:rsidRPr="005C4FFE">
        <w:rPr>
          <w:rFonts w:asciiTheme="minorHAnsi" w:hAnsiTheme="minorHAnsi" w:cstheme="minorHAnsi"/>
          <w:sz w:val="22"/>
          <w:szCs w:val="22"/>
          <w:lang w:val="en-US"/>
        </w:rPr>
        <w:t>iscard</w:t>
      </w:r>
      <w:r>
        <w:rPr>
          <w:rFonts w:asciiTheme="minorHAnsi" w:hAnsiTheme="minorHAnsi" w:cstheme="minorHAnsi"/>
          <w:sz w:val="22"/>
          <w:szCs w:val="22"/>
          <w:lang w:val="en-US"/>
        </w:rPr>
        <w:t xml:space="preserve"> NGAP Paging messages based on slicing information (i.e. as a feature), instead of discarding Paging messages only when paging resources are overloaded, may impact the core network in a negative way. Namely, the core network will be unaware of the fact that a Paging message has purposefully discarded (instead of being forced to discard) and may therefore unnecessarily activate NGAP Paging message retransmissions in a wider area and other ‘smart’ paging features. These features are to be activated only when the UE has not been reached in the previous paging attempt. This would lead to an even larger waste of resources, since the entire slice-based paging filtering procedure would need to be executed yet again, unnecessarily and in </w:t>
      </w:r>
      <w:proofErr w:type="gramStart"/>
      <w:r>
        <w:rPr>
          <w:rFonts w:asciiTheme="minorHAnsi" w:hAnsiTheme="minorHAnsi" w:cstheme="minorHAnsi"/>
          <w:sz w:val="22"/>
          <w:szCs w:val="22"/>
          <w:lang w:val="en-US"/>
        </w:rPr>
        <w:t>a large number of</w:t>
      </w:r>
      <w:proofErr w:type="gramEnd"/>
      <w:r>
        <w:rPr>
          <w:rFonts w:asciiTheme="minorHAnsi" w:hAnsiTheme="minorHAnsi" w:cstheme="minorHAnsi"/>
          <w:sz w:val="22"/>
          <w:szCs w:val="22"/>
          <w:lang w:val="en-US"/>
        </w:rPr>
        <w:t xml:space="preserve"> nodes.</w:t>
      </w:r>
    </w:p>
    <w:p w14:paraId="01200700" w14:textId="43367F38" w:rsidR="00B13A86" w:rsidRDefault="00CD30C0" w:rsidP="009176BC">
      <w:pPr>
        <w:spacing w:after="120"/>
        <w:jc w:val="both"/>
        <w:rPr>
          <w:rFonts w:asciiTheme="minorHAnsi" w:hAnsiTheme="minorHAnsi" w:cstheme="minorHAnsi"/>
          <w:b/>
          <w:sz w:val="22"/>
          <w:szCs w:val="22"/>
          <w:lang w:val="en-US"/>
        </w:rPr>
      </w:pPr>
      <w:r w:rsidRPr="0074020E">
        <w:rPr>
          <w:rFonts w:asciiTheme="minorHAnsi" w:hAnsiTheme="minorHAnsi" w:cstheme="minorHAnsi"/>
          <w:b/>
          <w:sz w:val="22"/>
          <w:szCs w:val="22"/>
          <w:lang w:val="en-US"/>
        </w:rPr>
        <w:t xml:space="preserve">Conclusion </w:t>
      </w:r>
      <w:r>
        <w:rPr>
          <w:rFonts w:asciiTheme="minorHAnsi" w:hAnsiTheme="minorHAnsi" w:cstheme="minorHAnsi"/>
          <w:b/>
          <w:sz w:val="22"/>
          <w:szCs w:val="22"/>
          <w:lang w:val="en-US"/>
        </w:rPr>
        <w:t>5</w:t>
      </w:r>
      <w:r w:rsidRPr="0074020E">
        <w:rPr>
          <w:rFonts w:asciiTheme="minorHAnsi" w:hAnsiTheme="minorHAnsi" w:cstheme="minorHAnsi"/>
          <w:b/>
          <w:sz w:val="22"/>
          <w:szCs w:val="22"/>
          <w:lang w:val="en-US"/>
        </w:rPr>
        <w:t>:</w:t>
      </w:r>
      <w:r>
        <w:rPr>
          <w:rFonts w:asciiTheme="minorHAnsi" w:hAnsiTheme="minorHAnsi" w:cstheme="minorHAnsi"/>
          <w:b/>
          <w:sz w:val="22"/>
          <w:szCs w:val="22"/>
          <w:lang w:val="en-US"/>
        </w:rPr>
        <w:t xml:space="preserve"> The NG-RAN should discard NGAP Paging messages only in the case of paging resource overload, because, otherwise,</w:t>
      </w:r>
      <w:r w:rsidRPr="0074020E">
        <w:rPr>
          <w:rFonts w:asciiTheme="minorHAnsi" w:hAnsiTheme="minorHAnsi" w:cstheme="minorHAnsi"/>
          <w:b/>
          <w:sz w:val="22"/>
          <w:szCs w:val="22"/>
          <w:lang w:val="en-US"/>
        </w:rPr>
        <w:t xml:space="preserve"> the core network </w:t>
      </w:r>
      <w:r>
        <w:rPr>
          <w:rFonts w:asciiTheme="minorHAnsi" w:hAnsiTheme="minorHAnsi" w:cstheme="minorHAnsi"/>
          <w:b/>
          <w:sz w:val="22"/>
          <w:szCs w:val="22"/>
          <w:lang w:val="en-US"/>
        </w:rPr>
        <w:t>will</w:t>
      </w:r>
      <w:r w:rsidRPr="0074020E">
        <w:rPr>
          <w:rFonts w:asciiTheme="minorHAnsi" w:hAnsiTheme="minorHAnsi" w:cstheme="minorHAnsi"/>
          <w:b/>
          <w:sz w:val="22"/>
          <w:szCs w:val="22"/>
          <w:lang w:val="en-US"/>
        </w:rPr>
        <w:t xml:space="preserve"> be unaware of slicing-based paging filtering at </w:t>
      </w:r>
      <w:r>
        <w:rPr>
          <w:rFonts w:asciiTheme="minorHAnsi" w:hAnsiTheme="minorHAnsi" w:cstheme="minorHAnsi"/>
          <w:b/>
          <w:sz w:val="22"/>
          <w:szCs w:val="22"/>
          <w:lang w:val="en-US"/>
        </w:rPr>
        <w:t xml:space="preserve">the </w:t>
      </w:r>
      <w:r w:rsidRPr="0074020E">
        <w:rPr>
          <w:rFonts w:asciiTheme="minorHAnsi" w:hAnsiTheme="minorHAnsi" w:cstheme="minorHAnsi"/>
          <w:b/>
          <w:sz w:val="22"/>
          <w:szCs w:val="22"/>
          <w:lang w:val="en-US"/>
        </w:rPr>
        <w:t xml:space="preserve">NG-RAN, </w:t>
      </w:r>
      <w:r>
        <w:rPr>
          <w:rFonts w:asciiTheme="minorHAnsi" w:hAnsiTheme="minorHAnsi" w:cstheme="minorHAnsi"/>
          <w:b/>
          <w:sz w:val="22"/>
          <w:szCs w:val="22"/>
          <w:lang w:val="en-US"/>
        </w:rPr>
        <w:t xml:space="preserve">leading the core network to </w:t>
      </w:r>
      <w:r w:rsidRPr="0074020E">
        <w:rPr>
          <w:rFonts w:asciiTheme="minorHAnsi" w:hAnsiTheme="minorHAnsi" w:cstheme="minorHAnsi"/>
          <w:b/>
          <w:sz w:val="22"/>
          <w:szCs w:val="22"/>
          <w:lang w:val="en-US"/>
        </w:rPr>
        <w:t>unnecessar</w:t>
      </w:r>
      <w:r>
        <w:rPr>
          <w:rFonts w:asciiTheme="minorHAnsi" w:hAnsiTheme="minorHAnsi" w:cstheme="minorHAnsi"/>
          <w:b/>
          <w:sz w:val="22"/>
          <w:szCs w:val="22"/>
          <w:lang w:val="en-US"/>
        </w:rPr>
        <w:t>ily activate</w:t>
      </w:r>
      <w:r w:rsidRPr="0074020E">
        <w:rPr>
          <w:rFonts w:asciiTheme="minorHAnsi" w:hAnsiTheme="minorHAnsi" w:cstheme="minorHAnsi"/>
          <w:b/>
          <w:sz w:val="22"/>
          <w:szCs w:val="22"/>
          <w:lang w:val="en-US"/>
        </w:rPr>
        <w:t xml:space="preserve"> NGAP Paging message </w:t>
      </w:r>
      <w:r w:rsidR="009176BC">
        <w:rPr>
          <w:rFonts w:asciiTheme="minorHAnsi" w:hAnsiTheme="minorHAnsi" w:cstheme="minorHAnsi"/>
          <w:b/>
          <w:sz w:val="22"/>
          <w:szCs w:val="22"/>
          <w:lang w:val="en-US"/>
        </w:rPr>
        <w:t xml:space="preserve">retransmission in a wider area, ultimately increasing the resource use, instead of reducing it, therefore defeating its purpose. </w:t>
      </w:r>
    </w:p>
    <w:p w14:paraId="3D3A1B35" w14:textId="77777777" w:rsidR="009176BC" w:rsidRPr="00BE70C8" w:rsidRDefault="009176BC" w:rsidP="009176BC">
      <w:pPr>
        <w:spacing w:after="120"/>
        <w:jc w:val="both"/>
        <w:rPr>
          <w:rFonts w:asciiTheme="minorHAnsi" w:hAnsiTheme="minorHAnsi" w:cstheme="minorHAnsi"/>
          <w:sz w:val="22"/>
          <w:u w:val="single"/>
          <w:lang w:val="en-US"/>
        </w:rPr>
      </w:pPr>
    </w:p>
    <w:p w14:paraId="21B7FA03" w14:textId="506C8943" w:rsidR="00F91EE2" w:rsidRPr="00BE70C8" w:rsidRDefault="00CD30C0" w:rsidP="00EB36DE">
      <w:pPr>
        <w:ind w:left="50"/>
        <w:jc w:val="both"/>
        <w:rPr>
          <w:rFonts w:asciiTheme="minorHAnsi" w:hAnsiTheme="minorHAnsi" w:cstheme="minorHAnsi"/>
          <w:sz w:val="22"/>
          <w:u w:val="single"/>
          <w:lang w:val="en-US"/>
        </w:rPr>
      </w:pPr>
      <w:r>
        <w:rPr>
          <w:rFonts w:asciiTheme="minorHAnsi" w:hAnsiTheme="minorHAnsi" w:cstheme="minorHAnsi"/>
          <w:b/>
          <w:bCs/>
          <w:sz w:val="22"/>
          <w:u w:val="single"/>
          <w:lang w:val="en-US"/>
        </w:rPr>
        <w:t>6</w:t>
      </w:r>
      <w:r w:rsidR="00884EE5" w:rsidRPr="00BE70C8">
        <w:rPr>
          <w:rFonts w:asciiTheme="minorHAnsi" w:hAnsiTheme="minorHAnsi" w:cstheme="minorHAnsi"/>
          <w:b/>
          <w:bCs/>
          <w:sz w:val="22"/>
          <w:u w:val="single"/>
          <w:lang w:val="en-US"/>
        </w:rPr>
        <w:t xml:space="preserve">. </w:t>
      </w:r>
      <w:r w:rsidR="00F24EAD">
        <w:rPr>
          <w:rFonts w:asciiTheme="minorHAnsi" w:hAnsiTheme="minorHAnsi" w:cstheme="minorHAnsi"/>
          <w:b/>
          <w:bCs/>
          <w:sz w:val="22"/>
          <w:u w:val="single"/>
          <w:lang w:val="en-US"/>
        </w:rPr>
        <w:t xml:space="preserve">The </w:t>
      </w:r>
      <w:r w:rsidR="005E5494">
        <w:rPr>
          <w:rFonts w:asciiTheme="minorHAnsi" w:hAnsiTheme="minorHAnsi" w:cstheme="minorHAnsi"/>
          <w:b/>
          <w:bCs/>
          <w:sz w:val="22"/>
          <w:u w:val="single"/>
          <w:lang w:val="en-US"/>
        </w:rPr>
        <w:t>CP</w:t>
      </w:r>
      <w:r w:rsidR="003C2CB8" w:rsidRPr="00BE70C8">
        <w:rPr>
          <w:rFonts w:asciiTheme="minorHAnsi" w:hAnsiTheme="minorHAnsi" w:cstheme="minorHAnsi"/>
          <w:b/>
          <w:bCs/>
          <w:sz w:val="22"/>
          <w:u w:val="single"/>
          <w:lang w:val="en-US"/>
        </w:rPr>
        <w:t xml:space="preserve"> resources are slice-agnostic</w:t>
      </w:r>
      <w:r w:rsidR="00F519D2">
        <w:rPr>
          <w:rFonts w:asciiTheme="minorHAnsi" w:hAnsiTheme="minorHAnsi" w:cstheme="minorHAnsi"/>
          <w:b/>
          <w:bCs/>
          <w:sz w:val="22"/>
          <w:u w:val="single"/>
          <w:lang w:val="en-US"/>
        </w:rPr>
        <w:t>, at least from the specification point of view</w:t>
      </w:r>
      <w:r w:rsidR="0036307F" w:rsidRPr="00BE70C8">
        <w:rPr>
          <w:rFonts w:asciiTheme="minorHAnsi" w:hAnsiTheme="minorHAnsi" w:cstheme="minorHAnsi"/>
          <w:sz w:val="22"/>
          <w:u w:val="single"/>
          <w:lang w:val="en-US"/>
        </w:rPr>
        <w:t xml:space="preserve"> </w:t>
      </w:r>
    </w:p>
    <w:p w14:paraId="5F44D086" w14:textId="4F5E6E64" w:rsidR="00F95AD4" w:rsidRDefault="00F24EAD" w:rsidP="00EB36DE">
      <w:pPr>
        <w:jc w:val="both"/>
        <w:rPr>
          <w:rFonts w:asciiTheme="minorHAnsi" w:hAnsiTheme="minorHAnsi" w:cstheme="minorHAnsi"/>
          <w:sz w:val="22"/>
          <w:lang w:val="en-US"/>
        </w:rPr>
      </w:pPr>
      <w:r>
        <w:rPr>
          <w:rFonts w:asciiTheme="minorHAnsi" w:hAnsiTheme="minorHAnsi" w:cstheme="minorHAnsi"/>
          <w:sz w:val="22"/>
          <w:lang w:val="en-US"/>
        </w:rPr>
        <w:t xml:space="preserve">The ‘old’ problem statement (CP overload in NG-RAN) is also present (as a part of) the ‘new’ problem statement (CP in all resources in NG-RAN). </w:t>
      </w:r>
      <w:r w:rsidR="00245181">
        <w:rPr>
          <w:rFonts w:asciiTheme="minorHAnsi" w:hAnsiTheme="minorHAnsi" w:cstheme="minorHAnsi"/>
          <w:sz w:val="22"/>
          <w:lang w:val="en-US"/>
        </w:rPr>
        <w:t xml:space="preserve">At the RAN3#101 meeting </w:t>
      </w:r>
      <w:r w:rsidR="00B72A9A">
        <w:rPr>
          <w:rFonts w:asciiTheme="minorHAnsi" w:hAnsiTheme="minorHAnsi" w:cstheme="minorHAnsi"/>
          <w:sz w:val="22"/>
          <w:lang w:val="en-US"/>
        </w:rPr>
        <w:t>some companies</w:t>
      </w:r>
      <w:r w:rsidR="00D228DC">
        <w:rPr>
          <w:rFonts w:asciiTheme="minorHAnsi" w:hAnsiTheme="minorHAnsi" w:cstheme="minorHAnsi"/>
          <w:sz w:val="22"/>
          <w:lang w:val="en-US"/>
        </w:rPr>
        <w:t xml:space="preserve"> argued th</w:t>
      </w:r>
      <w:r w:rsidR="00073528">
        <w:rPr>
          <w:rFonts w:asciiTheme="minorHAnsi" w:hAnsiTheme="minorHAnsi" w:cstheme="minorHAnsi"/>
          <w:sz w:val="22"/>
          <w:lang w:val="en-US"/>
        </w:rPr>
        <w:t xml:space="preserve">at </w:t>
      </w:r>
      <w:r w:rsidR="00920206">
        <w:rPr>
          <w:rFonts w:asciiTheme="minorHAnsi" w:hAnsiTheme="minorHAnsi" w:cstheme="minorHAnsi"/>
          <w:sz w:val="22"/>
          <w:lang w:val="en-US"/>
        </w:rPr>
        <w:t>slicing-based</w:t>
      </w:r>
      <w:r w:rsidR="00073528">
        <w:rPr>
          <w:rFonts w:asciiTheme="minorHAnsi" w:hAnsiTheme="minorHAnsi" w:cstheme="minorHAnsi"/>
          <w:sz w:val="22"/>
          <w:lang w:val="en-US"/>
        </w:rPr>
        <w:t xml:space="preserve"> Paging message</w:t>
      </w:r>
      <w:r w:rsidR="00920206">
        <w:rPr>
          <w:rFonts w:asciiTheme="minorHAnsi" w:hAnsiTheme="minorHAnsi" w:cstheme="minorHAnsi"/>
          <w:sz w:val="22"/>
          <w:lang w:val="en-US"/>
        </w:rPr>
        <w:t xml:space="preserve"> filtering </w:t>
      </w:r>
      <w:r w:rsidR="00073528">
        <w:rPr>
          <w:rFonts w:asciiTheme="minorHAnsi" w:hAnsiTheme="minorHAnsi" w:cstheme="minorHAnsi"/>
          <w:sz w:val="22"/>
          <w:lang w:val="en-US"/>
        </w:rPr>
        <w:t>would be beneficial for tackling</w:t>
      </w:r>
      <w:r w:rsidR="00245181">
        <w:rPr>
          <w:rFonts w:asciiTheme="minorHAnsi" w:hAnsiTheme="minorHAnsi" w:cstheme="minorHAnsi"/>
          <w:sz w:val="22"/>
          <w:lang w:val="en-US"/>
        </w:rPr>
        <w:t xml:space="preserve"> CP overload in </w:t>
      </w:r>
      <w:r w:rsidR="00290AC8">
        <w:rPr>
          <w:rFonts w:asciiTheme="minorHAnsi" w:hAnsiTheme="minorHAnsi" w:cstheme="minorHAnsi"/>
          <w:sz w:val="22"/>
          <w:lang w:val="en-US"/>
        </w:rPr>
        <w:t xml:space="preserve">the </w:t>
      </w:r>
      <w:r w:rsidR="00245181">
        <w:rPr>
          <w:rFonts w:asciiTheme="minorHAnsi" w:hAnsiTheme="minorHAnsi" w:cstheme="minorHAnsi"/>
          <w:sz w:val="22"/>
          <w:lang w:val="en-US"/>
        </w:rPr>
        <w:t>NG-RAN</w:t>
      </w:r>
      <w:r w:rsidR="0012624F">
        <w:rPr>
          <w:rFonts w:asciiTheme="minorHAnsi" w:hAnsiTheme="minorHAnsi" w:cstheme="minorHAnsi"/>
          <w:sz w:val="22"/>
          <w:lang w:val="en-US"/>
        </w:rPr>
        <w:t>. However, b</w:t>
      </w:r>
      <w:r w:rsidR="003C2CB8">
        <w:rPr>
          <w:rFonts w:asciiTheme="minorHAnsi" w:hAnsiTheme="minorHAnsi" w:cstheme="minorHAnsi"/>
          <w:sz w:val="22"/>
          <w:lang w:val="en-US"/>
        </w:rPr>
        <w:t>y including slicing information in Paging messages</w:t>
      </w:r>
      <w:r w:rsidR="00920206">
        <w:rPr>
          <w:rFonts w:asciiTheme="minorHAnsi" w:hAnsiTheme="minorHAnsi" w:cstheme="minorHAnsi"/>
          <w:sz w:val="22"/>
          <w:lang w:val="en-US"/>
        </w:rPr>
        <w:t>, paging resources would</w:t>
      </w:r>
      <w:r w:rsidR="00073528">
        <w:rPr>
          <w:rFonts w:asciiTheme="minorHAnsi" w:hAnsiTheme="minorHAnsi" w:cstheme="minorHAnsi"/>
          <w:sz w:val="22"/>
          <w:lang w:val="en-US"/>
        </w:rPr>
        <w:t xml:space="preserve"> implicitly</w:t>
      </w:r>
      <w:r w:rsidR="00920206">
        <w:rPr>
          <w:rFonts w:asciiTheme="minorHAnsi" w:hAnsiTheme="minorHAnsi" w:cstheme="minorHAnsi"/>
          <w:sz w:val="22"/>
          <w:lang w:val="en-US"/>
        </w:rPr>
        <w:t xml:space="preserve"> be</w:t>
      </w:r>
      <w:r w:rsidR="00073528">
        <w:rPr>
          <w:rFonts w:asciiTheme="minorHAnsi" w:hAnsiTheme="minorHAnsi" w:cstheme="minorHAnsi"/>
          <w:sz w:val="22"/>
          <w:lang w:val="en-US"/>
        </w:rPr>
        <w:t xml:space="preserve"> made slice-specific i.e</w:t>
      </w:r>
      <w:r w:rsidR="0012624F">
        <w:rPr>
          <w:rFonts w:asciiTheme="minorHAnsi" w:hAnsiTheme="minorHAnsi" w:cstheme="minorHAnsi"/>
          <w:sz w:val="22"/>
          <w:lang w:val="en-US"/>
        </w:rPr>
        <w:t>.</w:t>
      </w:r>
      <w:r w:rsidR="00073528">
        <w:rPr>
          <w:rFonts w:asciiTheme="minorHAnsi" w:hAnsiTheme="minorHAnsi" w:cstheme="minorHAnsi"/>
          <w:sz w:val="22"/>
          <w:lang w:val="en-US"/>
        </w:rPr>
        <w:t xml:space="preserve"> divided between slices.</w:t>
      </w:r>
      <w:r w:rsidR="003C2CB8">
        <w:rPr>
          <w:rFonts w:asciiTheme="minorHAnsi" w:hAnsiTheme="minorHAnsi" w:cstheme="minorHAnsi"/>
          <w:sz w:val="22"/>
          <w:lang w:val="en-US"/>
        </w:rPr>
        <w:t xml:space="preserve"> </w:t>
      </w:r>
      <w:r w:rsidR="00D24430">
        <w:rPr>
          <w:rFonts w:asciiTheme="minorHAnsi" w:hAnsiTheme="minorHAnsi" w:cstheme="minorHAnsi"/>
          <w:sz w:val="22"/>
          <w:lang w:val="en-US"/>
        </w:rPr>
        <w:t>This is</w:t>
      </w:r>
      <w:r w:rsidR="00F519D2">
        <w:rPr>
          <w:rFonts w:asciiTheme="minorHAnsi" w:hAnsiTheme="minorHAnsi" w:cstheme="minorHAnsi"/>
          <w:sz w:val="22"/>
          <w:lang w:val="en-US"/>
        </w:rPr>
        <w:t xml:space="preserve"> a</w:t>
      </w:r>
      <w:r w:rsidR="00D24430">
        <w:rPr>
          <w:rFonts w:asciiTheme="minorHAnsi" w:hAnsiTheme="minorHAnsi" w:cstheme="minorHAnsi"/>
          <w:sz w:val="22"/>
          <w:lang w:val="en-US"/>
        </w:rPr>
        <w:t xml:space="preserve"> </w:t>
      </w:r>
      <w:r w:rsidR="00F519D2">
        <w:rPr>
          <w:rFonts w:asciiTheme="minorHAnsi" w:hAnsiTheme="minorHAnsi" w:cstheme="minorHAnsi"/>
          <w:sz w:val="22"/>
          <w:lang w:val="en-US"/>
        </w:rPr>
        <w:t>controversial assumption, at least from the specification</w:t>
      </w:r>
      <w:r w:rsidR="008B6C1A">
        <w:rPr>
          <w:rFonts w:asciiTheme="minorHAnsi" w:hAnsiTheme="minorHAnsi" w:cstheme="minorHAnsi"/>
          <w:sz w:val="22"/>
          <w:lang w:val="en-US"/>
        </w:rPr>
        <w:t xml:space="preserve"> point of view, where the</w:t>
      </w:r>
      <w:r w:rsidR="00B84740">
        <w:rPr>
          <w:rFonts w:asciiTheme="minorHAnsi" w:hAnsiTheme="minorHAnsi" w:cstheme="minorHAnsi"/>
          <w:sz w:val="22"/>
          <w:lang w:val="en-US"/>
        </w:rPr>
        <w:t xml:space="preserve"> </w:t>
      </w:r>
      <w:r w:rsidR="00D24430">
        <w:rPr>
          <w:rFonts w:asciiTheme="minorHAnsi" w:hAnsiTheme="minorHAnsi" w:cstheme="minorHAnsi"/>
          <w:sz w:val="22"/>
          <w:lang w:val="en-US"/>
        </w:rPr>
        <w:t xml:space="preserve">CP resources </w:t>
      </w:r>
      <w:r w:rsidR="008B6C1A">
        <w:rPr>
          <w:rFonts w:asciiTheme="minorHAnsi" w:hAnsiTheme="minorHAnsi" w:cstheme="minorHAnsi"/>
          <w:sz w:val="22"/>
          <w:lang w:val="en-US"/>
        </w:rPr>
        <w:t>are regarded as</w:t>
      </w:r>
      <w:r w:rsidR="0012624F">
        <w:rPr>
          <w:rFonts w:asciiTheme="minorHAnsi" w:hAnsiTheme="minorHAnsi" w:cstheme="minorHAnsi"/>
          <w:sz w:val="22"/>
          <w:lang w:val="en-US"/>
        </w:rPr>
        <w:t xml:space="preserve"> </w:t>
      </w:r>
      <w:r w:rsidR="00D24430">
        <w:rPr>
          <w:rFonts w:asciiTheme="minorHAnsi" w:hAnsiTheme="minorHAnsi" w:cstheme="minorHAnsi"/>
          <w:sz w:val="22"/>
          <w:lang w:val="en-US"/>
        </w:rPr>
        <w:t>slice-agnostic</w:t>
      </w:r>
      <w:r w:rsidR="008B6C1A">
        <w:rPr>
          <w:rFonts w:asciiTheme="minorHAnsi" w:hAnsiTheme="minorHAnsi" w:cstheme="minorHAnsi"/>
          <w:sz w:val="22"/>
          <w:lang w:val="en-US"/>
        </w:rPr>
        <w:t xml:space="preserve"> (confirmed by </w:t>
      </w:r>
      <w:r w:rsidR="00A01CFE">
        <w:rPr>
          <w:rFonts w:asciiTheme="minorHAnsi" w:hAnsiTheme="minorHAnsi" w:cstheme="minorHAnsi"/>
          <w:sz w:val="22"/>
          <w:lang w:val="en-US"/>
        </w:rPr>
        <w:t>SA2</w:t>
      </w:r>
      <w:r w:rsidR="008B6C1A">
        <w:rPr>
          <w:rFonts w:asciiTheme="minorHAnsi" w:hAnsiTheme="minorHAnsi" w:cstheme="minorHAnsi"/>
          <w:sz w:val="22"/>
          <w:lang w:val="en-US"/>
        </w:rPr>
        <w:t>, as well)</w:t>
      </w:r>
      <w:r w:rsidR="00D24430">
        <w:rPr>
          <w:rFonts w:asciiTheme="minorHAnsi" w:hAnsiTheme="minorHAnsi" w:cstheme="minorHAnsi"/>
          <w:sz w:val="22"/>
          <w:lang w:val="en-US"/>
        </w:rPr>
        <w:t xml:space="preserve">. Namely, the </w:t>
      </w:r>
      <w:r w:rsidR="0012624F">
        <w:rPr>
          <w:rFonts w:asciiTheme="minorHAnsi" w:hAnsiTheme="minorHAnsi" w:cstheme="minorHAnsi"/>
          <w:sz w:val="22"/>
          <w:lang w:val="en-US"/>
        </w:rPr>
        <w:t>NG-RAN does not divide CP or paging</w:t>
      </w:r>
      <w:r w:rsidR="00073528">
        <w:rPr>
          <w:rFonts w:asciiTheme="minorHAnsi" w:hAnsiTheme="minorHAnsi" w:cstheme="minorHAnsi"/>
          <w:sz w:val="22"/>
          <w:lang w:val="en-US"/>
        </w:rPr>
        <w:t xml:space="preserve"> resources </w:t>
      </w:r>
      <w:r w:rsidR="00A02D80">
        <w:rPr>
          <w:rFonts w:asciiTheme="minorHAnsi" w:hAnsiTheme="minorHAnsi" w:cstheme="minorHAnsi"/>
          <w:sz w:val="22"/>
          <w:lang w:val="en-US"/>
        </w:rPr>
        <w:t>between</w:t>
      </w:r>
      <w:r w:rsidR="00073528">
        <w:rPr>
          <w:rFonts w:asciiTheme="minorHAnsi" w:hAnsiTheme="minorHAnsi" w:cstheme="minorHAnsi"/>
          <w:sz w:val="22"/>
          <w:lang w:val="en-US"/>
        </w:rPr>
        <w:t xml:space="preserve"> slices</w:t>
      </w:r>
      <w:r w:rsidR="00721E47">
        <w:rPr>
          <w:rFonts w:asciiTheme="minorHAnsi" w:hAnsiTheme="minorHAnsi" w:cstheme="minorHAnsi"/>
          <w:sz w:val="22"/>
          <w:lang w:val="en-US"/>
        </w:rPr>
        <w:t xml:space="preserve">, </w:t>
      </w:r>
      <w:r w:rsidR="008B6C1A">
        <w:rPr>
          <w:rFonts w:asciiTheme="minorHAnsi" w:hAnsiTheme="minorHAnsi" w:cstheme="minorHAnsi"/>
          <w:sz w:val="22"/>
          <w:lang w:val="en-US"/>
        </w:rPr>
        <w:t>e.g. there are</w:t>
      </w:r>
      <w:r w:rsidR="00721E47">
        <w:rPr>
          <w:rFonts w:asciiTheme="minorHAnsi" w:hAnsiTheme="minorHAnsi" w:cstheme="minorHAnsi"/>
          <w:sz w:val="22"/>
          <w:lang w:val="en-US"/>
        </w:rPr>
        <w:t xml:space="preserve"> no paging resources for a </w:t>
      </w:r>
      <w:proofErr w:type="gramStart"/>
      <w:r w:rsidR="00721E47">
        <w:rPr>
          <w:rFonts w:asciiTheme="minorHAnsi" w:hAnsiTheme="minorHAnsi" w:cstheme="minorHAnsi"/>
          <w:sz w:val="22"/>
          <w:lang w:val="en-US"/>
        </w:rPr>
        <w:t>particular slice</w:t>
      </w:r>
      <w:proofErr w:type="gramEnd"/>
      <w:r w:rsidR="00073528">
        <w:rPr>
          <w:rFonts w:asciiTheme="minorHAnsi" w:hAnsiTheme="minorHAnsi" w:cstheme="minorHAnsi"/>
          <w:sz w:val="22"/>
          <w:lang w:val="en-US"/>
        </w:rPr>
        <w:t>.</w:t>
      </w:r>
      <w:r w:rsidR="003C2CB8">
        <w:rPr>
          <w:rFonts w:asciiTheme="minorHAnsi" w:hAnsiTheme="minorHAnsi" w:cstheme="minorHAnsi"/>
          <w:sz w:val="22"/>
          <w:lang w:val="en-US"/>
        </w:rPr>
        <w:t xml:space="preserve"> </w:t>
      </w:r>
      <w:r w:rsidR="008B66F9">
        <w:rPr>
          <w:rFonts w:asciiTheme="minorHAnsi" w:hAnsiTheme="minorHAnsi" w:cstheme="minorHAnsi"/>
          <w:sz w:val="22"/>
          <w:lang w:val="en-US"/>
        </w:rPr>
        <w:t>Furthermore, s</w:t>
      </w:r>
      <w:r w:rsidR="003C2CB8">
        <w:rPr>
          <w:rFonts w:asciiTheme="minorHAnsi" w:hAnsiTheme="minorHAnsi" w:cstheme="minorHAnsi"/>
          <w:sz w:val="22"/>
          <w:lang w:val="en-US"/>
        </w:rPr>
        <w:t>ignaling connections are used to carry RRC and NAS, which are service-agnostic protocols, meaning that they carry information about multiple services</w:t>
      </w:r>
      <w:r w:rsidR="00D24430">
        <w:rPr>
          <w:rFonts w:asciiTheme="minorHAnsi" w:hAnsiTheme="minorHAnsi" w:cstheme="minorHAnsi"/>
          <w:sz w:val="22"/>
          <w:lang w:val="en-US"/>
        </w:rPr>
        <w:t>,</w:t>
      </w:r>
      <w:r w:rsidR="003C2CB8">
        <w:rPr>
          <w:rFonts w:asciiTheme="minorHAnsi" w:hAnsiTheme="minorHAnsi" w:cstheme="minorHAnsi"/>
          <w:sz w:val="22"/>
          <w:lang w:val="en-US"/>
        </w:rPr>
        <w:t xml:space="preserve"> and these connections are by no means per slice</w:t>
      </w:r>
      <w:r w:rsidR="00651482">
        <w:rPr>
          <w:rFonts w:asciiTheme="minorHAnsi" w:hAnsiTheme="minorHAnsi" w:cstheme="minorHAnsi"/>
          <w:sz w:val="22"/>
          <w:lang w:val="en-US"/>
        </w:rPr>
        <w:t xml:space="preserve"> (grouping of multiple services saves resources)</w:t>
      </w:r>
      <w:r w:rsidR="003C2CB8">
        <w:rPr>
          <w:rFonts w:asciiTheme="minorHAnsi" w:hAnsiTheme="minorHAnsi" w:cstheme="minorHAnsi"/>
          <w:sz w:val="22"/>
          <w:lang w:val="en-US"/>
        </w:rPr>
        <w:t xml:space="preserve">. </w:t>
      </w:r>
    </w:p>
    <w:p w14:paraId="55415B62" w14:textId="182B5619" w:rsidR="00B72A9A" w:rsidRDefault="00CD30C0" w:rsidP="00EB36DE">
      <w:pPr>
        <w:jc w:val="both"/>
        <w:rPr>
          <w:rFonts w:asciiTheme="minorHAnsi" w:hAnsiTheme="minorHAnsi" w:cstheme="minorHAnsi"/>
          <w:sz w:val="22"/>
          <w:lang w:val="en-US"/>
        </w:rPr>
      </w:pPr>
      <w:r>
        <w:rPr>
          <w:rFonts w:asciiTheme="minorHAnsi" w:hAnsiTheme="minorHAnsi" w:cstheme="minorHAnsi"/>
          <w:sz w:val="22"/>
          <w:lang w:val="en-US"/>
        </w:rPr>
        <w:lastRenderedPageBreak/>
        <w:t xml:space="preserve">On the </w:t>
      </w:r>
      <w:r w:rsidR="00F95AD4">
        <w:rPr>
          <w:rFonts w:asciiTheme="minorHAnsi" w:hAnsiTheme="minorHAnsi" w:cstheme="minorHAnsi"/>
          <w:sz w:val="22"/>
          <w:lang w:val="en-US"/>
        </w:rPr>
        <w:t xml:space="preserve">other hand, the proponents of including slicing information in NG Paging fail to provide the answer to the following question: </w:t>
      </w:r>
      <w:r w:rsidR="00F95AD4" w:rsidRPr="00702A62">
        <w:rPr>
          <w:rFonts w:asciiTheme="minorHAnsi" w:hAnsiTheme="minorHAnsi" w:cstheme="minorHAnsi"/>
          <w:b/>
          <w:sz w:val="22"/>
          <w:u w:val="single"/>
          <w:lang w:val="en-US"/>
        </w:rPr>
        <w:t xml:space="preserve">which of the CP resources </w:t>
      </w:r>
      <w:r w:rsidR="00653FA6">
        <w:rPr>
          <w:rFonts w:asciiTheme="minorHAnsi" w:hAnsiTheme="minorHAnsi" w:cstheme="minorHAnsi"/>
          <w:b/>
          <w:sz w:val="22"/>
          <w:u w:val="single"/>
          <w:lang w:val="en-US"/>
        </w:rPr>
        <w:t xml:space="preserve">that would be subject to filtering </w:t>
      </w:r>
      <w:r w:rsidR="00F95AD4" w:rsidRPr="00702A62">
        <w:rPr>
          <w:rFonts w:asciiTheme="minorHAnsi" w:hAnsiTheme="minorHAnsi" w:cstheme="minorHAnsi"/>
          <w:b/>
          <w:sz w:val="22"/>
          <w:u w:val="single"/>
          <w:lang w:val="en-US"/>
        </w:rPr>
        <w:t>are slice-specific?</w:t>
      </w:r>
      <w:r w:rsidR="008E2C79">
        <w:rPr>
          <w:rFonts w:asciiTheme="minorHAnsi" w:hAnsiTheme="minorHAnsi" w:cstheme="minorHAnsi"/>
          <w:sz w:val="22"/>
          <w:lang w:val="en-US"/>
        </w:rPr>
        <w:t xml:space="preserve"> </w:t>
      </w:r>
    </w:p>
    <w:p w14:paraId="17C762BB" w14:textId="67C239A3" w:rsidR="001422B8" w:rsidRDefault="001422B8" w:rsidP="00EB36DE">
      <w:pPr>
        <w:jc w:val="both"/>
        <w:rPr>
          <w:rFonts w:asciiTheme="minorHAnsi" w:hAnsiTheme="minorHAnsi" w:cstheme="minorHAnsi"/>
          <w:sz w:val="22"/>
          <w:lang w:val="en-US"/>
        </w:rPr>
      </w:pPr>
      <w:r>
        <w:rPr>
          <w:rFonts w:asciiTheme="minorHAnsi" w:hAnsiTheme="minorHAnsi" w:cstheme="minorHAnsi"/>
          <w:sz w:val="22"/>
          <w:lang w:val="en-US"/>
        </w:rPr>
        <w:t>There are numerous examples that confirm the fact that CP resources are slice-agnostic</w:t>
      </w:r>
      <w:r w:rsidR="004E3B40">
        <w:rPr>
          <w:rFonts w:asciiTheme="minorHAnsi" w:hAnsiTheme="minorHAnsi" w:cstheme="minorHAnsi"/>
          <w:sz w:val="22"/>
          <w:lang w:val="en-US"/>
        </w:rPr>
        <w:t>, three of which are given below</w:t>
      </w:r>
      <w:r>
        <w:rPr>
          <w:rFonts w:asciiTheme="minorHAnsi" w:hAnsiTheme="minorHAnsi" w:cstheme="minorHAnsi"/>
          <w:sz w:val="22"/>
          <w:lang w:val="en-US"/>
        </w:rPr>
        <w:t>.</w:t>
      </w:r>
    </w:p>
    <w:p w14:paraId="725DD304" w14:textId="3D5E9122" w:rsidR="00BE70C8" w:rsidRDefault="001422B8" w:rsidP="00EB36DE">
      <w:pPr>
        <w:jc w:val="both"/>
        <w:rPr>
          <w:rFonts w:asciiTheme="minorHAnsi" w:hAnsiTheme="minorHAnsi" w:cstheme="minorHAnsi"/>
          <w:sz w:val="22"/>
          <w:lang w:val="en-US"/>
        </w:rPr>
      </w:pPr>
      <w:r w:rsidRPr="001422B8">
        <w:rPr>
          <w:rFonts w:asciiTheme="minorHAnsi" w:hAnsiTheme="minorHAnsi" w:cstheme="minorHAnsi"/>
          <w:sz w:val="22"/>
          <w:u w:val="single"/>
          <w:lang w:val="en-US"/>
        </w:rPr>
        <w:t>E</w:t>
      </w:r>
      <w:r w:rsidR="00F95AD4" w:rsidRPr="001422B8">
        <w:rPr>
          <w:rFonts w:asciiTheme="minorHAnsi" w:hAnsiTheme="minorHAnsi" w:cstheme="minorHAnsi"/>
          <w:sz w:val="22"/>
          <w:u w:val="single"/>
          <w:lang w:val="en-US"/>
        </w:rPr>
        <w:t>xample</w:t>
      </w:r>
      <w:r w:rsidRPr="001422B8">
        <w:rPr>
          <w:rFonts w:asciiTheme="minorHAnsi" w:hAnsiTheme="minorHAnsi" w:cstheme="minorHAnsi"/>
          <w:sz w:val="22"/>
          <w:u w:val="single"/>
          <w:lang w:val="en-US"/>
        </w:rPr>
        <w:t xml:space="preserve"> 1</w:t>
      </w:r>
      <w:r>
        <w:rPr>
          <w:rFonts w:asciiTheme="minorHAnsi" w:hAnsiTheme="minorHAnsi" w:cstheme="minorHAnsi"/>
          <w:sz w:val="22"/>
          <w:lang w:val="en-US"/>
        </w:rPr>
        <w:t>:</w:t>
      </w:r>
      <w:r w:rsidR="00F95AD4">
        <w:rPr>
          <w:rFonts w:asciiTheme="minorHAnsi" w:hAnsiTheme="minorHAnsi" w:cstheme="minorHAnsi"/>
          <w:sz w:val="22"/>
          <w:lang w:val="en-US"/>
        </w:rPr>
        <w:t xml:space="preserve"> it is undisputable that</w:t>
      </w:r>
      <w:r w:rsidR="009D5CEF" w:rsidRPr="00284085">
        <w:rPr>
          <w:rFonts w:asciiTheme="minorHAnsi" w:hAnsiTheme="minorHAnsi" w:cstheme="minorHAnsi"/>
          <w:sz w:val="22"/>
          <w:lang w:val="en-US"/>
        </w:rPr>
        <w:t xml:space="preserve"> </w:t>
      </w:r>
      <w:r w:rsidR="00B84740">
        <w:rPr>
          <w:rFonts w:asciiTheme="minorHAnsi" w:hAnsiTheme="minorHAnsi" w:cstheme="minorHAnsi"/>
          <w:sz w:val="22"/>
          <w:lang w:val="en-US"/>
        </w:rPr>
        <w:t xml:space="preserve">the </w:t>
      </w:r>
      <w:r w:rsidR="009D5CEF" w:rsidRPr="00284085">
        <w:rPr>
          <w:rFonts w:asciiTheme="minorHAnsi" w:hAnsiTheme="minorHAnsi" w:cstheme="minorHAnsi"/>
          <w:sz w:val="22"/>
          <w:lang w:val="en-US"/>
        </w:rPr>
        <w:t xml:space="preserve">CP resources for a multi-slice UE affiliated to a gNB-CU-CP will be common for all slices used by the UE. </w:t>
      </w:r>
      <w:r w:rsidR="00284085">
        <w:rPr>
          <w:rFonts w:asciiTheme="minorHAnsi" w:hAnsiTheme="minorHAnsi" w:cstheme="minorHAnsi"/>
          <w:sz w:val="22"/>
          <w:lang w:val="en-US"/>
        </w:rPr>
        <w:t>In other words</w:t>
      </w:r>
      <w:r w:rsidR="008B66F9">
        <w:rPr>
          <w:rFonts w:asciiTheme="minorHAnsi" w:hAnsiTheme="minorHAnsi" w:cstheme="minorHAnsi"/>
          <w:sz w:val="22"/>
          <w:lang w:val="en-US"/>
        </w:rPr>
        <w:t>, when a</w:t>
      </w:r>
      <w:r w:rsidR="00284085">
        <w:rPr>
          <w:rFonts w:asciiTheme="minorHAnsi" w:hAnsiTheme="minorHAnsi" w:cstheme="minorHAnsi"/>
          <w:sz w:val="22"/>
          <w:lang w:val="en-US"/>
        </w:rPr>
        <w:t xml:space="preserve"> UE instantiates a CP (e.g. in the cloud), </w:t>
      </w:r>
      <w:r w:rsidR="008B66F9">
        <w:rPr>
          <w:rFonts w:asciiTheme="minorHAnsi" w:hAnsiTheme="minorHAnsi" w:cstheme="minorHAnsi"/>
          <w:sz w:val="22"/>
          <w:lang w:val="en-US"/>
        </w:rPr>
        <w:t xml:space="preserve">no matter how many slices are used by the UE, there shall exist only a single UE context and </w:t>
      </w:r>
      <w:r w:rsidR="00284085">
        <w:rPr>
          <w:rFonts w:asciiTheme="minorHAnsi" w:hAnsiTheme="minorHAnsi" w:cstheme="minorHAnsi"/>
          <w:sz w:val="22"/>
          <w:lang w:val="en-US"/>
        </w:rPr>
        <w:t xml:space="preserve">there shall </w:t>
      </w:r>
      <w:r w:rsidR="008E2C79">
        <w:rPr>
          <w:rFonts w:asciiTheme="minorHAnsi" w:hAnsiTheme="minorHAnsi" w:cstheme="minorHAnsi"/>
          <w:sz w:val="22"/>
          <w:lang w:val="en-US"/>
        </w:rPr>
        <w:t>exist</w:t>
      </w:r>
      <w:r w:rsidR="00284085">
        <w:rPr>
          <w:rFonts w:asciiTheme="minorHAnsi" w:hAnsiTheme="minorHAnsi" w:cstheme="minorHAnsi"/>
          <w:sz w:val="22"/>
          <w:lang w:val="en-US"/>
        </w:rPr>
        <w:t xml:space="preserve"> one and only one instance of </w:t>
      </w:r>
      <w:r w:rsidR="00B84740">
        <w:rPr>
          <w:rFonts w:asciiTheme="minorHAnsi" w:hAnsiTheme="minorHAnsi" w:cstheme="minorHAnsi"/>
          <w:sz w:val="22"/>
          <w:lang w:val="en-US"/>
        </w:rPr>
        <w:t xml:space="preserve">the </w:t>
      </w:r>
      <w:r w:rsidR="00284085">
        <w:rPr>
          <w:rFonts w:asciiTheme="minorHAnsi" w:hAnsiTheme="minorHAnsi" w:cstheme="minorHAnsi"/>
          <w:sz w:val="22"/>
          <w:lang w:val="en-US"/>
        </w:rPr>
        <w:t>CP</w:t>
      </w:r>
      <w:r w:rsidR="00C2314A">
        <w:rPr>
          <w:rFonts w:asciiTheme="minorHAnsi" w:hAnsiTheme="minorHAnsi" w:cstheme="minorHAnsi"/>
          <w:sz w:val="22"/>
          <w:lang w:val="en-US"/>
        </w:rPr>
        <w:t xml:space="preserve"> for that UE</w:t>
      </w:r>
      <w:r w:rsidR="008B66F9">
        <w:rPr>
          <w:rFonts w:asciiTheme="minorHAnsi" w:hAnsiTheme="minorHAnsi" w:cstheme="minorHAnsi"/>
          <w:sz w:val="22"/>
          <w:lang w:val="en-US"/>
        </w:rPr>
        <w:t>,</w:t>
      </w:r>
      <w:r w:rsidR="00C2314A">
        <w:rPr>
          <w:rFonts w:asciiTheme="minorHAnsi" w:hAnsiTheme="minorHAnsi" w:cstheme="minorHAnsi"/>
          <w:sz w:val="22"/>
          <w:lang w:val="en-US"/>
        </w:rPr>
        <w:t xml:space="preserve"> common for all slices</w:t>
      </w:r>
      <w:r w:rsidR="00284085">
        <w:rPr>
          <w:rFonts w:asciiTheme="minorHAnsi" w:hAnsiTheme="minorHAnsi" w:cstheme="minorHAnsi"/>
          <w:sz w:val="22"/>
          <w:lang w:val="en-US"/>
        </w:rPr>
        <w:t>.</w:t>
      </w:r>
    </w:p>
    <w:p w14:paraId="6D803767" w14:textId="7FB7B63A" w:rsidR="00284085" w:rsidRDefault="001422B8" w:rsidP="00EB36DE">
      <w:pPr>
        <w:jc w:val="both"/>
        <w:rPr>
          <w:rFonts w:asciiTheme="minorHAnsi" w:hAnsiTheme="minorHAnsi" w:cstheme="minorHAnsi"/>
          <w:sz w:val="22"/>
          <w:lang w:val="en-US"/>
        </w:rPr>
      </w:pPr>
      <w:r w:rsidRPr="001422B8">
        <w:rPr>
          <w:rFonts w:asciiTheme="minorHAnsi" w:hAnsiTheme="minorHAnsi" w:cstheme="minorHAnsi"/>
          <w:sz w:val="22"/>
          <w:u w:val="single"/>
          <w:lang w:val="en-US"/>
        </w:rPr>
        <w:t xml:space="preserve">Example </w:t>
      </w:r>
      <w:r>
        <w:rPr>
          <w:rFonts w:asciiTheme="minorHAnsi" w:hAnsiTheme="minorHAnsi" w:cstheme="minorHAnsi"/>
          <w:sz w:val="22"/>
          <w:u w:val="single"/>
          <w:lang w:val="en-US"/>
        </w:rPr>
        <w:t>2</w:t>
      </w:r>
      <w:r w:rsidRPr="001422B8">
        <w:rPr>
          <w:rFonts w:asciiTheme="minorHAnsi" w:hAnsiTheme="minorHAnsi" w:cstheme="minorHAnsi"/>
          <w:sz w:val="22"/>
          <w:lang w:val="en-US"/>
        </w:rPr>
        <w:t xml:space="preserve">: </w:t>
      </w:r>
      <w:r>
        <w:rPr>
          <w:rFonts w:asciiTheme="minorHAnsi" w:hAnsiTheme="minorHAnsi" w:cstheme="minorHAnsi"/>
          <w:sz w:val="22"/>
          <w:lang w:val="en-US"/>
        </w:rPr>
        <w:t>the</w:t>
      </w:r>
      <w:r w:rsidR="00C2314A">
        <w:rPr>
          <w:rFonts w:asciiTheme="minorHAnsi" w:hAnsiTheme="minorHAnsi" w:cstheme="minorHAnsi"/>
          <w:sz w:val="22"/>
          <w:lang w:val="en-US"/>
        </w:rPr>
        <w:t xml:space="preserve"> scenario where</w:t>
      </w:r>
      <w:r w:rsidR="00284085">
        <w:rPr>
          <w:rFonts w:asciiTheme="minorHAnsi" w:hAnsiTheme="minorHAnsi" w:cstheme="minorHAnsi"/>
          <w:sz w:val="22"/>
          <w:lang w:val="en-US"/>
        </w:rPr>
        <w:t xml:space="preserve"> the CP resource</w:t>
      </w:r>
      <w:r w:rsidR="00C2314A">
        <w:rPr>
          <w:rFonts w:asciiTheme="minorHAnsi" w:hAnsiTheme="minorHAnsi" w:cstheme="minorHAnsi"/>
          <w:sz w:val="22"/>
          <w:lang w:val="en-US"/>
        </w:rPr>
        <w:t>s</w:t>
      </w:r>
      <w:r w:rsidR="00284085">
        <w:rPr>
          <w:rFonts w:asciiTheme="minorHAnsi" w:hAnsiTheme="minorHAnsi" w:cstheme="minorHAnsi"/>
          <w:sz w:val="22"/>
          <w:lang w:val="en-US"/>
        </w:rPr>
        <w:t xml:space="preserve"> ar</w:t>
      </w:r>
      <w:r w:rsidR="001F424A">
        <w:rPr>
          <w:rFonts w:asciiTheme="minorHAnsi" w:hAnsiTheme="minorHAnsi" w:cstheme="minorHAnsi"/>
          <w:sz w:val="22"/>
          <w:lang w:val="en-US"/>
        </w:rPr>
        <w:t>e overloaded due to too intensive handover-related signaling traffic</w:t>
      </w:r>
      <w:r w:rsidR="00284085">
        <w:rPr>
          <w:rFonts w:asciiTheme="minorHAnsi" w:hAnsiTheme="minorHAnsi" w:cstheme="minorHAnsi"/>
          <w:sz w:val="22"/>
          <w:lang w:val="en-US"/>
        </w:rPr>
        <w:t xml:space="preserve">. </w:t>
      </w:r>
      <w:r w:rsidR="008E2C79">
        <w:rPr>
          <w:rFonts w:asciiTheme="minorHAnsi" w:hAnsiTheme="minorHAnsi" w:cstheme="minorHAnsi"/>
          <w:sz w:val="22"/>
          <w:lang w:val="en-US"/>
        </w:rPr>
        <w:t xml:space="preserve">Here it </w:t>
      </w:r>
      <w:r w:rsidR="00B84740">
        <w:rPr>
          <w:rFonts w:asciiTheme="minorHAnsi" w:hAnsiTheme="minorHAnsi" w:cstheme="minorHAnsi"/>
          <w:sz w:val="22"/>
          <w:lang w:val="en-US"/>
        </w:rPr>
        <w:t xml:space="preserve">is </w:t>
      </w:r>
      <w:r w:rsidR="008E2C79">
        <w:rPr>
          <w:rFonts w:asciiTheme="minorHAnsi" w:hAnsiTheme="minorHAnsi" w:cstheme="minorHAnsi"/>
          <w:sz w:val="22"/>
          <w:lang w:val="en-US"/>
        </w:rPr>
        <w:t>also impossible to map the CP resources to different slices, since a</w:t>
      </w:r>
      <w:r w:rsidR="00284085">
        <w:rPr>
          <w:rFonts w:asciiTheme="minorHAnsi" w:hAnsiTheme="minorHAnsi" w:cstheme="minorHAnsi"/>
          <w:sz w:val="22"/>
          <w:lang w:val="en-US"/>
        </w:rPr>
        <w:t xml:space="preserve"> handover is done for the entire UE, and not for individual slices.</w:t>
      </w:r>
    </w:p>
    <w:p w14:paraId="0FF94339" w14:textId="102CB03C" w:rsidR="00F95AD4" w:rsidRPr="00284085" w:rsidRDefault="001422B8" w:rsidP="00EB36DE">
      <w:pPr>
        <w:jc w:val="both"/>
        <w:rPr>
          <w:rFonts w:asciiTheme="minorHAnsi" w:hAnsiTheme="minorHAnsi" w:cstheme="minorHAnsi"/>
          <w:sz w:val="22"/>
          <w:lang w:val="en-US"/>
        </w:rPr>
      </w:pPr>
      <w:r w:rsidRPr="001422B8">
        <w:rPr>
          <w:rFonts w:asciiTheme="minorHAnsi" w:hAnsiTheme="minorHAnsi" w:cstheme="minorHAnsi"/>
          <w:sz w:val="22"/>
          <w:u w:val="single"/>
          <w:lang w:val="en-US"/>
        </w:rPr>
        <w:t xml:space="preserve">Example </w:t>
      </w:r>
      <w:r>
        <w:rPr>
          <w:rFonts w:asciiTheme="minorHAnsi" w:hAnsiTheme="minorHAnsi" w:cstheme="minorHAnsi"/>
          <w:sz w:val="22"/>
          <w:u w:val="single"/>
          <w:lang w:val="en-US"/>
        </w:rPr>
        <w:t>3</w:t>
      </w:r>
      <w:r w:rsidRPr="001422B8">
        <w:rPr>
          <w:rFonts w:asciiTheme="minorHAnsi" w:hAnsiTheme="minorHAnsi" w:cstheme="minorHAnsi"/>
          <w:sz w:val="22"/>
          <w:lang w:val="en-US"/>
        </w:rPr>
        <w:t>:</w:t>
      </w:r>
      <w:r w:rsidR="00F95AD4">
        <w:rPr>
          <w:rFonts w:asciiTheme="minorHAnsi" w:hAnsiTheme="minorHAnsi" w:cstheme="minorHAnsi"/>
          <w:sz w:val="22"/>
          <w:lang w:val="en-US"/>
        </w:rPr>
        <w:t xml:space="preserve"> </w:t>
      </w:r>
      <w:r>
        <w:rPr>
          <w:rFonts w:asciiTheme="minorHAnsi" w:hAnsiTheme="minorHAnsi" w:cstheme="minorHAnsi"/>
          <w:sz w:val="22"/>
          <w:lang w:val="en-US"/>
        </w:rPr>
        <w:t>the</w:t>
      </w:r>
      <w:r w:rsidR="00F95AD4">
        <w:rPr>
          <w:rFonts w:asciiTheme="minorHAnsi" w:hAnsiTheme="minorHAnsi" w:cstheme="minorHAnsi"/>
          <w:sz w:val="22"/>
          <w:lang w:val="en-US"/>
        </w:rPr>
        <w:t xml:space="preserve"> </w:t>
      </w:r>
      <w:r>
        <w:rPr>
          <w:rFonts w:asciiTheme="minorHAnsi" w:hAnsiTheme="minorHAnsi" w:cstheme="minorHAnsi"/>
          <w:sz w:val="22"/>
          <w:lang w:val="en-US"/>
        </w:rPr>
        <w:t xml:space="preserve">case of </w:t>
      </w:r>
      <w:r w:rsidR="00F95AD4">
        <w:rPr>
          <w:rFonts w:asciiTheme="minorHAnsi" w:hAnsiTheme="minorHAnsi" w:cstheme="minorHAnsi"/>
          <w:sz w:val="22"/>
          <w:lang w:val="en-US"/>
        </w:rPr>
        <w:t>CP overload caused by</w:t>
      </w:r>
      <w:r w:rsidR="00AB22F9">
        <w:rPr>
          <w:rFonts w:asciiTheme="minorHAnsi" w:hAnsiTheme="minorHAnsi" w:cstheme="minorHAnsi"/>
          <w:sz w:val="22"/>
          <w:lang w:val="en-US"/>
        </w:rPr>
        <w:t xml:space="preserve"> frequent transmission of</w:t>
      </w:r>
      <w:r w:rsidR="00F95AD4">
        <w:rPr>
          <w:rFonts w:asciiTheme="minorHAnsi" w:hAnsiTheme="minorHAnsi" w:cstheme="minorHAnsi"/>
          <w:sz w:val="22"/>
          <w:lang w:val="en-US"/>
        </w:rPr>
        <w:t xml:space="preserve"> UE</w:t>
      </w:r>
      <w:r w:rsidR="00AB22F9">
        <w:rPr>
          <w:rFonts w:asciiTheme="minorHAnsi" w:hAnsiTheme="minorHAnsi" w:cstheme="minorHAnsi"/>
          <w:sz w:val="22"/>
          <w:lang w:val="en-US"/>
        </w:rPr>
        <w:t xml:space="preserve"> </w:t>
      </w:r>
      <w:r w:rsidR="00F95AD4">
        <w:rPr>
          <w:rFonts w:asciiTheme="minorHAnsi" w:hAnsiTheme="minorHAnsi" w:cstheme="minorHAnsi"/>
          <w:sz w:val="22"/>
          <w:lang w:val="en-US"/>
        </w:rPr>
        <w:t>measurements, due to bad coverage. In this situation, the entire UE is in bad coverage</w:t>
      </w:r>
      <w:r w:rsidR="00AB22F9">
        <w:rPr>
          <w:rFonts w:asciiTheme="minorHAnsi" w:hAnsiTheme="minorHAnsi" w:cstheme="minorHAnsi"/>
          <w:sz w:val="22"/>
          <w:lang w:val="en-US"/>
        </w:rPr>
        <w:t>, not only certain slices. The UE then uses CP resources to report that</w:t>
      </w:r>
      <w:r w:rsidR="00F95AD4">
        <w:rPr>
          <w:rFonts w:asciiTheme="minorHAnsi" w:hAnsiTheme="minorHAnsi" w:cstheme="minorHAnsi"/>
          <w:sz w:val="22"/>
          <w:lang w:val="en-US"/>
        </w:rPr>
        <w:t>, and this holds for all the slices used by the UE.</w:t>
      </w:r>
    </w:p>
    <w:p w14:paraId="4440B748" w14:textId="4043BBC7" w:rsidR="00284085" w:rsidRDefault="00284085" w:rsidP="00EB36DE">
      <w:pPr>
        <w:jc w:val="both"/>
        <w:rPr>
          <w:rFonts w:asciiTheme="minorHAnsi" w:hAnsiTheme="minorHAnsi" w:cstheme="minorHAnsi"/>
          <w:sz w:val="22"/>
          <w:lang w:val="en-US"/>
        </w:rPr>
      </w:pPr>
      <w:r>
        <w:rPr>
          <w:rFonts w:asciiTheme="minorHAnsi" w:hAnsiTheme="minorHAnsi" w:cstheme="minorHAnsi"/>
          <w:sz w:val="22"/>
          <w:lang w:val="en-US"/>
        </w:rPr>
        <w:t xml:space="preserve">From the above it follows that it is by no means </w:t>
      </w:r>
      <w:r w:rsidR="00B84740">
        <w:rPr>
          <w:rFonts w:asciiTheme="minorHAnsi" w:hAnsiTheme="minorHAnsi" w:cstheme="minorHAnsi"/>
          <w:sz w:val="22"/>
          <w:lang w:val="en-US"/>
        </w:rPr>
        <w:t>justified</w:t>
      </w:r>
      <w:r>
        <w:rPr>
          <w:rFonts w:asciiTheme="minorHAnsi" w:hAnsiTheme="minorHAnsi" w:cstheme="minorHAnsi"/>
          <w:sz w:val="22"/>
          <w:lang w:val="en-US"/>
        </w:rPr>
        <w:t xml:space="preserve"> to specify the </w:t>
      </w:r>
      <w:r w:rsidRPr="00284085">
        <w:rPr>
          <w:rFonts w:asciiTheme="minorHAnsi" w:hAnsiTheme="minorHAnsi" w:cstheme="minorHAnsi"/>
          <w:sz w:val="22"/>
          <w:lang w:val="en-US"/>
        </w:rPr>
        <w:t>shaping</w:t>
      </w:r>
      <w:r>
        <w:rPr>
          <w:rFonts w:asciiTheme="minorHAnsi" w:hAnsiTheme="minorHAnsi" w:cstheme="minorHAnsi"/>
          <w:sz w:val="22"/>
          <w:lang w:val="en-US"/>
        </w:rPr>
        <w:t xml:space="preserve"> of</w:t>
      </w:r>
      <w:r w:rsidRPr="00284085">
        <w:rPr>
          <w:rFonts w:asciiTheme="minorHAnsi" w:hAnsiTheme="minorHAnsi" w:cstheme="minorHAnsi"/>
          <w:sz w:val="22"/>
          <w:lang w:val="en-US"/>
        </w:rPr>
        <w:t xml:space="preserve"> QoS characteristics for signaling connecti</w:t>
      </w:r>
      <w:r w:rsidR="00C2314A">
        <w:rPr>
          <w:rFonts w:asciiTheme="minorHAnsi" w:hAnsiTheme="minorHAnsi" w:cstheme="minorHAnsi"/>
          <w:sz w:val="22"/>
          <w:lang w:val="en-US"/>
        </w:rPr>
        <w:t>ons, and especially shaping these connections</w:t>
      </w:r>
      <w:r w:rsidRPr="00284085">
        <w:rPr>
          <w:rFonts w:asciiTheme="minorHAnsi" w:hAnsiTheme="minorHAnsi" w:cstheme="minorHAnsi"/>
          <w:sz w:val="22"/>
          <w:lang w:val="en-US"/>
        </w:rPr>
        <w:t xml:space="preserve"> based on slicing inform</w:t>
      </w:r>
      <w:r>
        <w:rPr>
          <w:rFonts w:asciiTheme="minorHAnsi" w:hAnsiTheme="minorHAnsi" w:cstheme="minorHAnsi"/>
          <w:sz w:val="22"/>
          <w:lang w:val="en-US"/>
        </w:rPr>
        <w:t xml:space="preserve">ation. </w:t>
      </w:r>
      <w:r w:rsidR="00C2314A">
        <w:rPr>
          <w:rFonts w:asciiTheme="minorHAnsi" w:hAnsiTheme="minorHAnsi" w:cstheme="minorHAnsi"/>
          <w:sz w:val="22"/>
          <w:lang w:val="en-US"/>
        </w:rPr>
        <w:t>Any solutions that allocate signaling resources to individual slices should be up to implementation and do not belong in 3GPP technical specifications.</w:t>
      </w:r>
    </w:p>
    <w:p w14:paraId="36F01706" w14:textId="562EF895" w:rsidR="00053EC4" w:rsidRDefault="00053EC4" w:rsidP="00EB36DE">
      <w:pPr>
        <w:jc w:val="both"/>
        <w:rPr>
          <w:rFonts w:asciiTheme="minorHAnsi" w:hAnsiTheme="minorHAnsi" w:cstheme="minorHAnsi"/>
          <w:b/>
          <w:sz w:val="22"/>
          <w:lang w:val="en-US"/>
        </w:rPr>
      </w:pPr>
      <w:r w:rsidRPr="00A93E02">
        <w:rPr>
          <w:rFonts w:asciiTheme="minorHAnsi" w:hAnsiTheme="minorHAnsi" w:cstheme="minorHAnsi"/>
          <w:b/>
          <w:sz w:val="22"/>
          <w:lang w:val="en-US"/>
        </w:rPr>
        <w:t xml:space="preserve">Conclusion </w:t>
      </w:r>
      <w:r w:rsidR="00CD30C0">
        <w:rPr>
          <w:rFonts w:asciiTheme="minorHAnsi" w:hAnsiTheme="minorHAnsi" w:cstheme="minorHAnsi"/>
          <w:b/>
          <w:sz w:val="22"/>
          <w:lang w:val="en-US"/>
        </w:rPr>
        <w:t>6</w:t>
      </w:r>
      <w:r w:rsidRPr="00A93E02">
        <w:rPr>
          <w:rFonts w:asciiTheme="minorHAnsi" w:hAnsiTheme="minorHAnsi" w:cstheme="minorHAnsi"/>
          <w:b/>
          <w:sz w:val="22"/>
          <w:lang w:val="en-US"/>
        </w:rPr>
        <w:t>:</w:t>
      </w:r>
      <w:r w:rsidR="00BF0360">
        <w:rPr>
          <w:rFonts w:asciiTheme="minorHAnsi" w:hAnsiTheme="minorHAnsi" w:cstheme="minorHAnsi"/>
          <w:b/>
          <w:sz w:val="22"/>
          <w:lang w:val="en-US"/>
        </w:rPr>
        <w:t xml:space="preserve"> </w:t>
      </w:r>
      <w:r w:rsidR="00FC2E67">
        <w:rPr>
          <w:rFonts w:asciiTheme="minorHAnsi" w:hAnsiTheme="minorHAnsi" w:cstheme="minorHAnsi"/>
          <w:b/>
          <w:sz w:val="22"/>
          <w:lang w:val="en-US"/>
        </w:rPr>
        <w:t>S</w:t>
      </w:r>
      <w:r w:rsidR="00D228DC">
        <w:rPr>
          <w:rFonts w:asciiTheme="minorHAnsi" w:hAnsiTheme="minorHAnsi" w:cstheme="minorHAnsi"/>
          <w:b/>
          <w:sz w:val="22"/>
          <w:lang w:val="en-US"/>
        </w:rPr>
        <w:t xml:space="preserve">haping QoS characteristics for signaling connections </w:t>
      </w:r>
      <w:r w:rsidR="00147D01">
        <w:rPr>
          <w:rFonts w:asciiTheme="minorHAnsi" w:hAnsiTheme="minorHAnsi" w:cstheme="minorHAnsi"/>
          <w:b/>
          <w:sz w:val="22"/>
          <w:lang w:val="en-US"/>
        </w:rPr>
        <w:t>based on slicing information</w:t>
      </w:r>
      <w:r w:rsidR="00415E1F">
        <w:rPr>
          <w:rFonts w:asciiTheme="minorHAnsi" w:hAnsiTheme="minorHAnsi" w:cstheme="minorHAnsi"/>
          <w:b/>
          <w:sz w:val="22"/>
          <w:lang w:val="en-US"/>
        </w:rPr>
        <w:t xml:space="preserve"> </w:t>
      </w:r>
      <w:r w:rsidR="008B6C1A">
        <w:rPr>
          <w:rFonts w:asciiTheme="minorHAnsi" w:hAnsiTheme="minorHAnsi" w:cstheme="minorHAnsi"/>
          <w:b/>
          <w:sz w:val="22"/>
          <w:lang w:val="en-US"/>
        </w:rPr>
        <w:t>is controversial, at least from the specification point of view</w:t>
      </w:r>
      <w:r w:rsidR="00147D01" w:rsidRPr="00C2314A">
        <w:rPr>
          <w:rFonts w:asciiTheme="minorHAnsi" w:hAnsiTheme="minorHAnsi" w:cstheme="minorHAnsi"/>
          <w:b/>
          <w:sz w:val="22"/>
          <w:lang w:val="en-US"/>
        </w:rPr>
        <w:t>.</w:t>
      </w:r>
      <w:r w:rsidR="00C2314A" w:rsidRPr="00C2314A">
        <w:rPr>
          <w:rFonts w:asciiTheme="minorHAnsi" w:hAnsiTheme="minorHAnsi" w:cstheme="minorHAnsi"/>
          <w:b/>
          <w:sz w:val="22"/>
          <w:lang w:val="en-US"/>
        </w:rPr>
        <w:t xml:space="preserve"> Any </w:t>
      </w:r>
      <w:r w:rsidR="00C2314A">
        <w:rPr>
          <w:rFonts w:asciiTheme="minorHAnsi" w:hAnsiTheme="minorHAnsi" w:cstheme="minorHAnsi"/>
          <w:b/>
          <w:sz w:val="22"/>
          <w:lang w:val="en-US"/>
        </w:rPr>
        <w:t>solutions that</w:t>
      </w:r>
      <w:r w:rsidR="00C2314A" w:rsidRPr="00C2314A">
        <w:rPr>
          <w:rFonts w:asciiTheme="minorHAnsi" w:hAnsiTheme="minorHAnsi" w:cstheme="minorHAnsi"/>
          <w:b/>
          <w:sz w:val="22"/>
          <w:lang w:val="en-US"/>
        </w:rPr>
        <w:t xml:space="preserve"> allocate signaling resources to individual slices should be up to implementation and do not belong in 3GPP technical specifications.</w:t>
      </w:r>
    </w:p>
    <w:p w14:paraId="6AF1F948" w14:textId="5F8CE226" w:rsidR="0052383C" w:rsidRDefault="0052383C" w:rsidP="00EB36DE">
      <w:pPr>
        <w:jc w:val="both"/>
        <w:rPr>
          <w:rFonts w:asciiTheme="minorHAnsi" w:hAnsiTheme="minorHAnsi"/>
          <w:sz w:val="22"/>
        </w:rPr>
      </w:pPr>
      <w:r w:rsidRPr="0036307F">
        <w:rPr>
          <w:rFonts w:asciiTheme="minorHAnsi" w:hAnsiTheme="minorHAnsi"/>
          <w:sz w:val="22"/>
        </w:rPr>
        <w:t>Based on the above</w:t>
      </w:r>
      <w:r>
        <w:rPr>
          <w:rFonts w:asciiTheme="minorHAnsi" w:hAnsiTheme="minorHAnsi"/>
          <w:sz w:val="22"/>
        </w:rPr>
        <w:t xml:space="preserve"> conclusions</w:t>
      </w:r>
      <w:r w:rsidRPr="0036307F">
        <w:rPr>
          <w:rFonts w:asciiTheme="minorHAnsi" w:hAnsiTheme="minorHAnsi"/>
          <w:sz w:val="22"/>
        </w:rPr>
        <w:t>, the following is proposed:</w:t>
      </w:r>
    </w:p>
    <w:p w14:paraId="5A71004A" w14:textId="719C1468" w:rsidR="000326F7" w:rsidRPr="0036307F" w:rsidRDefault="000326F7" w:rsidP="00EB36DE">
      <w:pPr>
        <w:jc w:val="both"/>
        <w:rPr>
          <w:rFonts w:asciiTheme="minorHAnsi" w:hAnsiTheme="minorHAnsi"/>
          <w:b/>
          <w:sz w:val="22"/>
          <w:szCs w:val="22"/>
        </w:rPr>
      </w:pPr>
      <w:r w:rsidRPr="0036307F">
        <w:rPr>
          <w:rFonts w:asciiTheme="minorHAnsi" w:hAnsiTheme="minorHAnsi"/>
          <w:b/>
          <w:sz w:val="22"/>
          <w:szCs w:val="22"/>
        </w:rPr>
        <w:t xml:space="preserve">Proposal: </w:t>
      </w:r>
      <w:r>
        <w:rPr>
          <w:rFonts w:asciiTheme="minorHAnsi" w:hAnsiTheme="minorHAnsi"/>
          <w:b/>
          <w:sz w:val="22"/>
          <w:szCs w:val="22"/>
        </w:rPr>
        <w:t>RAN3 to</w:t>
      </w:r>
      <w:r w:rsidRPr="001A3F25">
        <w:rPr>
          <w:rFonts w:asciiTheme="minorHAnsi" w:hAnsiTheme="minorHAnsi"/>
          <w:b/>
          <w:sz w:val="22"/>
        </w:rPr>
        <w:t xml:space="preserve"> </w:t>
      </w:r>
      <w:r>
        <w:rPr>
          <w:rFonts w:asciiTheme="minorHAnsi" w:hAnsiTheme="minorHAnsi"/>
          <w:b/>
          <w:sz w:val="22"/>
        </w:rPr>
        <w:t>send</w:t>
      </w:r>
      <w:r w:rsidRPr="001A3F25">
        <w:rPr>
          <w:rFonts w:asciiTheme="minorHAnsi" w:hAnsiTheme="minorHAnsi"/>
          <w:b/>
          <w:sz w:val="22"/>
        </w:rPr>
        <w:t xml:space="preserve"> LS reply to SA2 stating that the RAN would not benefit from receiving the </w:t>
      </w:r>
      <w:r w:rsidRPr="001A3F25">
        <w:rPr>
          <w:rFonts w:asciiTheme="minorHAnsi" w:hAnsiTheme="minorHAnsi"/>
          <w:b/>
          <w:i/>
          <w:sz w:val="22"/>
        </w:rPr>
        <w:t>Allowed NSSAI</w:t>
      </w:r>
      <w:r w:rsidRPr="001A3F25">
        <w:rPr>
          <w:rFonts w:asciiTheme="minorHAnsi" w:hAnsiTheme="minorHAnsi"/>
          <w:b/>
          <w:sz w:val="22"/>
        </w:rPr>
        <w:t xml:space="preserve"> </w:t>
      </w:r>
      <w:r>
        <w:rPr>
          <w:rFonts w:asciiTheme="minorHAnsi" w:hAnsiTheme="minorHAnsi"/>
          <w:b/>
          <w:sz w:val="22"/>
        </w:rPr>
        <w:t xml:space="preserve">or </w:t>
      </w:r>
      <w:r w:rsidRPr="00136247">
        <w:rPr>
          <w:rFonts w:asciiTheme="minorHAnsi" w:hAnsiTheme="minorHAnsi"/>
          <w:b/>
          <w:i/>
          <w:sz w:val="22"/>
        </w:rPr>
        <w:t>S-NSSAI</w:t>
      </w:r>
      <w:r w:rsidR="0045412D">
        <w:rPr>
          <w:rFonts w:asciiTheme="minorHAnsi" w:hAnsiTheme="minorHAnsi"/>
          <w:b/>
          <w:sz w:val="22"/>
        </w:rPr>
        <w:t xml:space="preserve"> in NGAP</w:t>
      </w:r>
      <w:r>
        <w:rPr>
          <w:rFonts w:asciiTheme="minorHAnsi" w:hAnsiTheme="minorHAnsi"/>
          <w:b/>
          <w:sz w:val="22"/>
        </w:rPr>
        <w:t xml:space="preserve"> P</w:t>
      </w:r>
      <w:r w:rsidRPr="001A3F25">
        <w:rPr>
          <w:rFonts w:asciiTheme="minorHAnsi" w:hAnsiTheme="minorHAnsi"/>
          <w:b/>
          <w:sz w:val="22"/>
        </w:rPr>
        <w:t>aging message</w:t>
      </w:r>
      <w:r>
        <w:rPr>
          <w:rFonts w:asciiTheme="minorHAnsi" w:hAnsiTheme="minorHAnsi"/>
          <w:b/>
          <w:sz w:val="22"/>
        </w:rPr>
        <w:t>s</w:t>
      </w:r>
      <w:r w:rsidRPr="001A3F25">
        <w:rPr>
          <w:rFonts w:asciiTheme="minorHAnsi" w:hAnsiTheme="minorHAnsi"/>
          <w:b/>
          <w:sz w:val="22"/>
        </w:rPr>
        <w:t xml:space="preserve"> (draft LS reply is presented in R3-18</w:t>
      </w:r>
      <w:r w:rsidR="00B741EE">
        <w:rPr>
          <w:rFonts w:asciiTheme="minorHAnsi" w:hAnsiTheme="minorHAnsi"/>
          <w:b/>
          <w:sz w:val="22"/>
        </w:rPr>
        <w:t>6767</w:t>
      </w:r>
      <w:r w:rsidRPr="001A3F25">
        <w:rPr>
          <w:rFonts w:asciiTheme="minorHAnsi" w:hAnsiTheme="minorHAnsi"/>
          <w:b/>
          <w:sz w:val="22"/>
        </w:rPr>
        <w:t>).</w:t>
      </w:r>
    </w:p>
    <w:p w14:paraId="1A55D830" w14:textId="5832FAAD" w:rsidR="00031585" w:rsidRPr="0036307F" w:rsidRDefault="00031585" w:rsidP="00EB36DE">
      <w:pPr>
        <w:pStyle w:val="Heading1"/>
        <w:numPr>
          <w:ilvl w:val="0"/>
          <w:numId w:val="1"/>
        </w:numPr>
        <w:jc w:val="both"/>
        <w:rPr>
          <w:rFonts w:ascii="Calibri" w:hAnsi="Calibri"/>
        </w:rPr>
      </w:pPr>
      <w:r w:rsidRPr="0036307F">
        <w:rPr>
          <w:rFonts w:ascii="Calibri" w:hAnsi="Calibri"/>
        </w:rPr>
        <w:t>Conclusion</w:t>
      </w:r>
    </w:p>
    <w:p w14:paraId="5331119B" w14:textId="20F372DD" w:rsidR="00F9607D" w:rsidRDefault="00865E52" w:rsidP="00EB36DE">
      <w:pPr>
        <w:jc w:val="both"/>
        <w:rPr>
          <w:rFonts w:asciiTheme="minorHAnsi" w:hAnsiTheme="minorHAnsi"/>
          <w:sz w:val="22"/>
        </w:rPr>
      </w:pPr>
      <w:r w:rsidRPr="0036307F">
        <w:rPr>
          <w:rFonts w:asciiTheme="minorHAnsi" w:hAnsiTheme="minorHAnsi"/>
          <w:sz w:val="22"/>
        </w:rPr>
        <w:t xml:space="preserve">This </w:t>
      </w:r>
      <w:r w:rsidR="00C17591" w:rsidRPr="0036307F">
        <w:rPr>
          <w:rFonts w:asciiTheme="minorHAnsi" w:hAnsiTheme="minorHAnsi"/>
          <w:sz w:val="22"/>
        </w:rPr>
        <w:t>paper</w:t>
      </w:r>
      <w:r w:rsidR="001770B0">
        <w:rPr>
          <w:rFonts w:asciiTheme="minorHAnsi" w:hAnsiTheme="minorHAnsi"/>
          <w:sz w:val="22"/>
        </w:rPr>
        <w:t xml:space="preserve"> shows the drawbacks of introducing slicing information into Paging messages and discusses the consequences</w:t>
      </w:r>
      <w:r w:rsidR="000326F7">
        <w:rPr>
          <w:rFonts w:asciiTheme="minorHAnsi" w:hAnsiTheme="minorHAnsi"/>
          <w:sz w:val="22"/>
        </w:rPr>
        <w:t xml:space="preserve"> therein</w:t>
      </w:r>
      <w:r w:rsidR="001770B0">
        <w:rPr>
          <w:rFonts w:asciiTheme="minorHAnsi" w:hAnsiTheme="minorHAnsi"/>
          <w:sz w:val="22"/>
        </w:rPr>
        <w:t>. The following conclusions are drawn:</w:t>
      </w:r>
    </w:p>
    <w:p w14:paraId="02D4F335" w14:textId="77777777" w:rsidR="005331B6" w:rsidRPr="00CD30C0" w:rsidRDefault="005331B6" w:rsidP="005331B6">
      <w:pPr>
        <w:spacing w:after="120"/>
        <w:jc w:val="both"/>
        <w:rPr>
          <w:rFonts w:asciiTheme="minorHAnsi" w:hAnsiTheme="minorHAnsi" w:cstheme="minorHAnsi"/>
          <w:b/>
          <w:sz w:val="22"/>
          <w:lang w:val="en-US"/>
        </w:rPr>
      </w:pPr>
      <w:r w:rsidRPr="00CD30C0">
        <w:rPr>
          <w:rFonts w:asciiTheme="minorHAnsi" w:hAnsiTheme="minorHAnsi" w:cstheme="minorHAnsi"/>
          <w:b/>
          <w:sz w:val="22"/>
          <w:lang w:val="en-US"/>
        </w:rPr>
        <w:t>Conclusion 1: The claimed benefits of paging filtering are questionable</w:t>
      </w:r>
      <w:r>
        <w:rPr>
          <w:rFonts w:asciiTheme="minorHAnsi" w:hAnsiTheme="minorHAnsi" w:cstheme="minorHAnsi"/>
          <w:b/>
          <w:sz w:val="22"/>
          <w:lang w:val="en-US"/>
        </w:rPr>
        <w:t>. First, it is unclear how the overload situation where paging filtering is beneficial would occur, having in mind the measures that the RAN has at its disposal. Second, the concept</w:t>
      </w:r>
      <w:r w:rsidRPr="00CD30C0">
        <w:rPr>
          <w:rFonts w:asciiTheme="minorHAnsi" w:hAnsiTheme="minorHAnsi" w:cstheme="minorHAnsi"/>
          <w:b/>
          <w:sz w:val="22"/>
          <w:lang w:val="en-US"/>
        </w:rPr>
        <w:t xml:space="preserve"> targets</w:t>
      </w:r>
      <w:r>
        <w:rPr>
          <w:rFonts w:asciiTheme="minorHAnsi" w:hAnsiTheme="minorHAnsi" w:cstheme="minorHAnsi"/>
          <w:b/>
          <w:sz w:val="22"/>
          <w:lang w:val="en-US"/>
        </w:rPr>
        <w:t xml:space="preserve"> the </w:t>
      </w:r>
      <w:r w:rsidRPr="00CD30C0">
        <w:rPr>
          <w:rFonts w:asciiTheme="minorHAnsi" w:hAnsiTheme="minorHAnsi" w:cstheme="minorHAnsi"/>
          <w:b/>
          <w:sz w:val="22"/>
          <w:lang w:val="en-US"/>
        </w:rPr>
        <w:t>mobile-terminated traffic, which is not a major contributor</w:t>
      </w:r>
      <w:r>
        <w:rPr>
          <w:rFonts w:asciiTheme="minorHAnsi" w:hAnsiTheme="minorHAnsi" w:cstheme="minorHAnsi"/>
          <w:b/>
          <w:sz w:val="22"/>
          <w:lang w:val="en-US"/>
        </w:rPr>
        <w:t xml:space="preserve"> to the traffic load.</w:t>
      </w:r>
    </w:p>
    <w:p w14:paraId="3E82E5A9" w14:textId="77777777" w:rsidR="005331B6" w:rsidRDefault="005331B6" w:rsidP="005331B6">
      <w:pPr>
        <w:jc w:val="both"/>
        <w:rPr>
          <w:rFonts w:asciiTheme="minorHAnsi" w:hAnsiTheme="minorHAnsi" w:cstheme="minorHAnsi"/>
          <w:b/>
          <w:bCs/>
          <w:iCs/>
          <w:sz w:val="22"/>
          <w:lang w:val="en-US"/>
        </w:rPr>
      </w:pPr>
      <w:r>
        <w:rPr>
          <w:rFonts w:asciiTheme="minorHAnsi" w:hAnsiTheme="minorHAnsi" w:cstheme="minorHAnsi"/>
          <w:b/>
          <w:bCs/>
          <w:iCs/>
          <w:sz w:val="22"/>
          <w:lang w:val="en-US"/>
        </w:rPr>
        <w:t xml:space="preserve">Conclusion 2: The proposal to tackle the NG-RAN overload by NGAP </w:t>
      </w:r>
      <w:r w:rsidRPr="00210ADE">
        <w:rPr>
          <w:rFonts w:asciiTheme="minorHAnsi" w:hAnsiTheme="minorHAnsi" w:cstheme="minorHAnsi"/>
          <w:b/>
          <w:bCs/>
          <w:iCs/>
          <w:sz w:val="22"/>
          <w:lang w:val="en-US"/>
        </w:rPr>
        <w:t xml:space="preserve">Paging message </w:t>
      </w:r>
      <w:r>
        <w:rPr>
          <w:rFonts w:asciiTheme="minorHAnsi" w:hAnsiTheme="minorHAnsi" w:cstheme="minorHAnsi"/>
          <w:b/>
          <w:bCs/>
          <w:iCs/>
          <w:sz w:val="22"/>
          <w:lang w:val="en-US"/>
        </w:rPr>
        <w:t>slicing-based filtering is not only redundant and harmful, but it</w:t>
      </w:r>
      <w:r w:rsidRPr="00210ADE">
        <w:rPr>
          <w:rFonts w:asciiTheme="minorHAnsi" w:hAnsiTheme="minorHAnsi" w:cstheme="minorHAnsi"/>
          <w:b/>
          <w:bCs/>
          <w:iCs/>
          <w:sz w:val="22"/>
          <w:lang w:val="en-US"/>
        </w:rPr>
        <w:t xml:space="preserve"> </w:t>
      </w:r>
      <w:r>
        <w:rPr>
          <w:rFonts w:asciiTheme="minorHAnsi" w:hAnsiTheme="minorHAnsi" w:cstheme="minorHAnsi"/>
          <w:b/>
          <w:bCs/>
          <w:iCs/>
          <w:sz w:val="22"/>
          <w:lang w:val="en-US"/>
        </w:rPr>
        <w:t xml:space="preserve">is also based on an assumption that is, at least from the specification point of view, controversial. </w:t>
      </w:r>
      <w:r w:rsidRPr="00210ADE">
        <w:rPr>
          <w:rFonts w:asciiTheme="minorHAnsi" w:hAnsiTheme="minorHAnsi" w:cstheme="minorHAnsi"/>
          <w:b/>
          <w:bCs/>
          <w:iCs/>
          <w:sz w:val="22"/>
          <w:lang w:val="en-US"/>
        </w:rPr>
        <w:t>Th</w:t>
      </w:r>
      <w:r>
        <w:rPr>
          <w:rFonts w:asciiTheme="minorHAnsi" w:hAnsiTheme="minorHAnsi" w:cstheme="minorHAnsi"/>
          <w:b/>
          <w:bCs/>
          <w:iCs/>
          <w:sz w:val="22"/>
          <w:lang w:val="en-US"/>
        </w:rPr>
        <w:t>is redundant approach</w:t>
      </w:r>
      <w:r w:rsidRPr="00210ADE">
        <w:rPr>
          <w:rFonts w:asciiTheme="minorHAnsi" w:hAnsiTheme="minorHAnsi" w:cstheme="minorHAnsi"/>
          <w:b/>
          <w:bCs/>
          <w:iCs/>
          <w:sz w:val="22"/>
          <w:lang w:val="en-US"/>
        </w:rPr>
        <w:t xml:space="preserve"> </w:t>
      </w:r>
      <w:r>
        <w:rPr>
          <w:rFonts w:asciiTheme="minorHAnsi" w:hAnsiTheme="minorHAnsi" w:cstheme="minorHAnsi"/>
          <w:b/>
          <w:bCs/>
          <w:iCs/>
          <w:sz w:val="22"/>
          <w:lang w:val="en-US"/>
        </w:rPr>
        <w:t>comes at the price of additional complexity.</w:t>
      </w:r>
    </w:p>
    <w:p w14:paraId="3EB16115" w14:textId="77777777" w:rsidR="005331B6" w:rsidRDefault="005331B6" w:rsidP="005331B6">
      <w:pPr>
        <w:spacing w:after="120"/>
        <w:jc w:val="both"/>
        <w:rPr>
          <w:rFonts w:asciiTheme="minorHAnsi" w:hAnsiTheme="minorHAnsi" w:cstheme="minorHAnsi"/>
          <w:b/>
          <w:sz w:val="22"/>
          <w:lang w:val="en-US"/>
        </w:rPr>
      </w:pPr>
      <w:r>
        <w:rPr>
          <w:rFonts w:asciiTheme="minorHAnsi" w:hAnsiTheme="minorHAnsi" w:cstheme="minorHAnsi"/>
          <w:b/>
          <w:sz w:val="22"/>
          <w:lang w:val="en-US"/>
        </w:rPr>
        <w:t>Conclusion 3</w:t>
      </w:r>
      <w:r w:rsidRPr="00A93E02">
        <w:rPr>
          <w:rFonts w:asciiTheme="minorHAnsi" w:hAnsiTheme="minorHAnsi" w:cstheme="minorHAnsi"/>
          <w:b/>
          <w:sz w:val="22"/>
          <w:lang w:val="en-US"/>
        </w:rPr>
        <w:t>:</w:t>
      </w:r>
      <w:r>
        <w:rPr>
          <w:rFonts w:asciiTheme="minorHAnsi" w:hAnsiTheme="minorHAnsi" w:cstheme="minorHAnsi"/>
          <w:b/>
          <w:sz w:val="22"/>
          <w:lang w:val="en-US"/>
        </w:rPr>
        <w:t xml:space="preserve"> Introduction of slicing information in Paging messages would significantly complexify the paging mechanism. This would also increase the resource wastage, having in mind that additional slicing information processing would need to be executed in every cell of the paged UEs TA, where the probability of the UE being in an individual cell is low.</w:t>
      </w:r>
    </w:p>
    <w:p w14:paraId="35E6478F" w14:textId="77777777" w:rsidR="005331B6" w:rsidRDefault="005331B6" w:rsidP="005331B6">
      <w:pPr>
        <w:spacing w:after="120"/>
        <w:jc w:val="both"/>
        <w:rPr>
          <w:rFonts w:asciiTheme="minorHAnsi" w:hAnsiTheme="minorHAnsi" w:cstheme="minorHAnsi"/>
          <w:b/>
          <w:sz w:val="22"/>
          <w:szCs w:val="22"/>
          <w:lang w:val="en-US"/>
        </w:rPr>
      </w:pPr>
      <w:r>
        <w:rPr>
          <w:rFonts w:asciiTheme="minorHAnsi" w:hAnsiTheme="minorHAnsi" w:cstheme="minorHAnsi"/>
          <w:b/>
          <w:sz w:val="22"/>
          <w:lang w:val="en-US"/>
        </w:rPr>
        <w:lastRenderedPageBreak/>
        <w:t>Conclusion 4</w:t>
      </w:r>
      <w:r w:rsidRPr="00A93E02">
        <w:rPr>
          <w:rFonts w:asciiTheme="minorHAnsi" w:hAnsiTheme="minorHAnsi" w:cstheme="minorHAnsi"/>
          <w:b/>
          <w:sz w:val="22"/>
          <w:lang w:val="en-US"/>
        </w:rPr>
        <w:t>:</w:t>
      </w:r>
      <w:r>
        <w:rPr>
          <w:rFonts w:asciiTheme="minorHAnsi" w:hAnsiTheme="minorHAnsi" w:cstheme="minorHAnsi"/>
          <w:b/>
          <w:sz w:val="22"/>
          <w:lang w:val="en-US"/>
        </w:rPr>
        <w:t xml:space="preserve"> The </w:t>
      </w:r>
      <w:r w:rsidRPr="00BF242D">
        <w:rPr>
          <w:rFonts w:asciiTheme="minorHAnsi" w:hAnsiTheme="minorHAnsi" w:cstheme="minorHAnsi"/>
          <w:b/>
          <w:sz w:val="22"/>
          <w:lang w:val="en-US"/>
        </w:rPr>
        <w:t xml:space="preserve">inclusion of slicing information in Paging message would create an ambiguity in how this message would be handled by the NG-RAN. For example, it is unclear how </w:t>
      </w:r>
      <w:r>
        <w:rPr>
          <w:rFonts w:asciiTheme="minorHAnsi" w:hAnsiTheme="minorHAnsi" w:cstheme="minorHAnsi"/>
          <w:b/>
          <w:sz w:val="22"/>
          <w:szCs w:val="22"/>
          <w:lang w:val="en-US"/>
        </w:rPr>
        <w:t>the NG-RAN would treat a P</w:t>
      </w:r>
      <w:r w:rsidRPr="00BF242D">
        <w:rPr>
          <w:rFonts w:asciiTheme="minorHAnsi" w:hAnsiTheme="minorHAnsi" w:cstheme="minorHAnsi"/>
          <w:b/>
          <w:sz w:val="22"/>
          <w:szCs w:val="22"/>
          <w:lang w:val="en-US"/>
        </w:rPr>
        <w:t xml:space="preserve">aging message containing a high </w:t>
      </w:r>
      <w:r w:rsidRPr="00BF242D">
        <w:rPr>
          <w:rFonts w:asciiTheme="minorHAnsi" w:hAnsiTheme="minorHAnsi" w:cstheme="minorHAnsi"/>
          <w:b/>
          <w:i/>
          <w:sz w:val="22"/>
          <w:szCs w:val="22"/>
          <w:lang w:val="en-US"/>
        </w:rPr>
        <w:t>Paging Priority</w:t>
      </w:r>
      <w:r w:rsidRPr="00BF242D">
        <w:rPr>
          <w:rFonts w:asciiTheme="minorHAnsi" w:hAnsiTheme="minorHAnsi" w:cstheme="minorHAnsi"/>
          <w:b/>
          <w:sz w:val="22"/>
          <w:szCs w:val="22"/>
          <w:lang w:val="en-US"/>
        </w:rPr>
        <w:t xml:space="preserve"> IE value, but also containing an S-NSSAI corresponding to an overloaded slice.</w:t>
      </w:r>
    </w:p>
    <w:p w14:paraId="5E540620" w14:textId="77777777" w:rsidR="005331B6" w:rsidRDefault="005331B6" w:rsidP="005331B6">
      <w:pPr>
        <w:spacing w:after="120"/>
        <w:jc w:val="both"/>
        <w:rPr>
          <w:rFonts w:asciiTheme="minorHAnsi" w:hAnsiTheme="minorHAnsi" w:cstheme="minorHAnsi"/>
          <w:b/>
          <w:sz w:val="22"/>
          <w:szCs w:val="22"/>
          <w:lang w:val="en-US"/>
        </w:rPr>
      </w:pPr>
      <w:r w:rsidRPr="0074020E">
        <w:rPr>
          <w:rFonts w:asciiTheme="minorHAnsi" w:hAnsiTheme="minorHAnsi" w:cstheme="minorHAnsi"/>
          <w:b/>
          <w:sz w:val="22"/>
          <w:szCs w:val="22"/>
          <w:lang w:val="en-US"/>
        </w:rPr>
        <w:t xml:space="preserve">Conclusion </w:t>
      </w:r>
      <w:r>
        <w:rPr>
          <w:rFonts w:asciiTheme="minorHAnsi" w:hAnsiTheme="minorHAnsi" w:cstheme="minorHAnsi"/>
          <w:b/>
          <w:sz w:val="22"/>
          <w:szCs w:val="22"/>
          <w:lang w:val="en-US"/>
        </w:rPr>
        <w:t>5</w:t>
      </w:r>
      <w:r w:rsidRPr="0074020E">
        <w:rPr>
          <w:rFonts w:asciiTheme="minorHAnsi" w:hAnsiTheme="minorHAnsi" w:cstheme="minorHAnsi"/>
          <w:b/>
          <w:sz w:val="22"/>
          <w:szCs w:val="22"/>
          <w:lang w:val="en-US"/>
        </w:rPr>
        <w:t>:</w:t>
      </w:r>
      <w:r>
        <w:rPr>
          <w:rFonts w:asciiTheme="minorHAnsi" w:hAnsiTheme="minorHAnsi" w:cstheme="minorHAnsi"/>
          <w:b/>
          <w:sz w:val="22"/>
          <w:szCs w:val="22"/>
          <w:lang w:val="en-US"/>
        </w:rPr>
        <w:t xml:space="preserve"> The NG-RAN should discard NGAP Paging messages only in the case of paging resource overload, because, otherwise,</w:t>
      </w:r>
      <w:r w:rsidRPr="0074020E">
        <w:rPr>
          <w:rFonts w:asciiTheme="minorHAnsi" w:hAnsiTheme="minorHAnsi" w:cstheme="minorHAnsi"/>
          <w:b/>
          <w:sz w:val="22"/>
          <w:szCs w:val="22"/>
          <w:lang w:val="en-US"/>
        </w:rPr>
        <w:t xml:space="preserve"> the core network </w:t>
      </w:r>
      <w:r>
        <w:rPr>
          <w:rFonts w:asciiTheme="minorHAnsi" w:hAnsiTheme="minorHAnsi" w:cstheme="minorHAnsi"/>
          <w:b/>
          <w:sz w:val="22"/>
          <w:szCs w:val="22"/>
          <w:lang w:val="en-US"/>
        </w:rPr>
        <w:t>will</w:t>
      </w:r>
      <w:r w:rsidRPr="0074020E">
        <w:rPr>
          <w:rFonts w:asciiTheme="minorHAnsi" w:hAnsiTheme="minorHAnsi" w:cstheme="minorHAnsi"/>
          <w:b/>
          <w:sz w:val="22"/>
          <w:szCs w:val="22"/>
          <w:lang w:val="en-US"/>
        </w:rPr>
        <w:t xml:space="preserve"> be unaware of slicing-based paging filtering at </w:t>
      </w:r>
      <w:r>
        <w:rPr>
          <w:rFonts w:asciiTheme="minorHAnsi" w:hAnsiTheme="minorHAnsi" w:cstheme="minorHAnsi"/>
          <w:b/>
          <w:sz w:val="22"/>
          <w:szCs w:val="22"/>
          <w:lang w:val="en-US"/>
        </w:rPr>
        <w:t xml:space="preserve">the </w:t>
      </w:r>
      <w:r w:rsidRPr="0074020E">
        <w:rPr>
          <w:rFonts w:asciiTheme="minorHAnsi" w:hAnsiTheme="minorHAnsi" w:cstheme="minorHAnsi"/>
          <w:b/>
          <w:sz w:val="22"/>
          <w:szCs w:val="22"/>
          <w:lang w:val="en-US"/>
        </w:rPr>
        <w:t xml:space="preserve">NG-RAN, </w:t>
      </w:r>
      <w:r>
        <w:rPr>
          <w:rFonts w:asciiTheme="minorHAnsi" w:hAnsiTheme="minorHAnsi" w:cstheme="minorHAnsi"/>
          <w:b/>
          <w:sz w:val="22"/>
          <w:szCs w:val="22"/>
          <w:lang w:val="en-US"/>
        </w:rPr>
        <w:t xml:space="preserve">leading the core network to </w:t>
      </w:r>
      <w:r w:rsidRPr="0074020E">
        <w:rPr>
          <w:rFonts w:asciiTheme="minorHAnsi" w:hAnsiTheme="minorHAnsi" w:cstheme="minorHAnsi"/>
          <w:b/>
          <w:sz w:val="22"/>
          <w:szCs w:val="22"/>
          <w:lang w:val="en-US"/>
        </w:rPr>
        <w:t>unnecessar</w:t>
      </w:r>
      <w:r>
        <w:rPr>
          <w:rFonts w:asciiTheme="minorHAnsi" w:hAnsiTheme="minorHAnsi" w:cstheme="minorHAnsi"/>
          <w:b/>
          <w:sz w:val="22"/>
          <w:szCs w:val="22"/>
          <w:lang w:val="en-US"/>
        </w:rPr>
        <w:t>ily activate</w:t>
      </w:r>
      <w:r w:rsidRPr="0074020E">
        <w:rPr>
          <w:rFonts w:asciiTheme="minorHAnsi" w:hAnsiTheme="minorHAnsi" w:cstheme="minorHAnsi"/>
          <w:b/>
          <w:sz w:val="22"/>
          <w:szCs w:val="22"/>
          <w:lang w:val="en-US"/>
        </w:rPr>
        <w:t xml:space="preserve"> NGAP Paging message </w:t>
      </w:r>
      <w:r>
        <w:rPr>
          <w:rFonts w:asciiTheme="minorHAnsi" w:hAnsiTheme="minorHAnsi" w:cstheme="minorHAnsi"/>
          <w:b/>
          <w:sz w:val="22"/>
          <w:szCs w:val="22"/>
          <w:lang w:val="en-US"/>
        </w:rPr>
        <w:t xml:space="preserve">retransmission in a wider area, ultimately increasing the resource use, instead of reducing it, therefore defeating its purpose. </w:t>
      </w:r>
    </w:p>
    <w:p w14:paraId="587BD6E9" w14:textId="77777777" w:rsidR="005331B6" w:rsidRDefault="005331B6" w:rsidP="005331B6">
      <w:pPr>
        <w:jc w:val="both"/>
        <w:rPr>
          <w:rFonts w:asciiTheme="minorHAnsi" w:hAnsiTheme="minorHAnsi" w:cstheme="minorHAnsi"/>
          <w:b/>
          <w:sz w:val="22"/>
          <w:lang w:val="en-US"/>
        </w:rPr>
      </w:pPr>
      <w:r w:rsidRPr="00A93E02">
        <w:rPr>
          <w:rFonts w:asciiTheme="minorHAnsi" w:hAnsiTheme="minorHAnsi" w:cstheme="minorHAnsi"/>
          <w:b/>
          <w:sz w:val="22"/>
          <w:lang w:val="en-US"/>
        </w:rPr>
        <w:t xml:space="preserve">Conclusion </w:t>
      </w:r>
      <w:r>
        <w:rPr>
          <w:rFonts w:asciiTheme="minorHAnsi" w:hAnsiTheme="minorHAnsi" w:cstheme="minorHAnsi"/>
          <w:b/>
          <w:sz w:val="22"/>
          <w:lang w:val="en-US"/>
        </w:rPr>
        <w:t>6</w:t>
      </w:r>
      <w:r w:rsidRPr="00A93E02">
        <w:rPr>
          <w:rFonts w:asciiTheme="minorHAnsi" w:hAnsiTheme="minorHAnsi" w:cstheme="minorHAnsi"/>
          <w:b/>
          <w:sz w:val="22"/>
          <w:lang w:val="en-US"/>
        </w:rPr>
        <w:t>:</w:t>
      </w:r>
      <w:r>
        <w:rPr>
          <w:rFonts w:asciiTheme="minorHAnsi" w:hAnsiTheme="minorHAnsi" w:cstheme="minorHAnsi"/>
          <w:b/>
          <w:sz w:val="22"/>
          <w:lang w:val="en-US"/>
        </w:rPr>
        <w:t xml:space="preserve"> Shaping QoS characteristics for signaling connections based on slicing information is controversial, at least from the specification point of view</w:t>
      </w:r>
      <w:r w:rsidRPr="00C2314A">
        <w:rPr>
          <w:rFonts w:asciiTheme="minorHAnsi" w:hAnsiTheme="minorHAnsi" w:cstheme="minorHAnsi"/>
          <w:b/>
          <w:sz w:val="22"/>
          <w:lang w:val="en-US"/>
        </w:rPr>
        <w:t xml:space="preserve">. Any </w:t>
      </w:r>
      <w:r>
        <w:rPr>
          <w:rFonts w:asciiTheme="minorHAnsi" w:hAnsiTheme="minorHAnsi" w:cstheme="minorHAnsi"/>
          <w:b/>
          <w:sz w:val="22"/>
          <w:lang w:val="en-US"/>
        </w:rPr>
        <w:t>solutions that</w:t>
      </w:r>
      <w:r w:rsidRPr="00C2314A">
        <w:rPr>
          <w:rFonts w:asciiTheme="minorHAnsi" w:hAnsiTheme="minorHAnsi" w:cstheme="minorHAnsi"/>
          <w:b/>
          <w:sz w:val="22"/>
          <w:lang w:val="en-US"/>
        </w:rPr>
        <w:t xml:space="preserve"> allocate signaling resources to individual slices should be up to implementation and do not belong in 3GPP technical specifications.</w:t>
      </w:r>
    </w:p>
    <w:p w14:paraId="21F087F5" w14:textId="77777777" w:rsidR="005331B6" w:rsidRDefault="005331B6" w:rsidP="005331B6">
      <w:pPr>
        <w:jc w:val="both"/>
        <w:rPr>
          <w:rFonts w:asciiTheme="minorHAnsi" w:hAnsiTheme="minorHAnsi"/>
          <w:sz w:val="22"/>
        </w:rPr>
      </w:pPr>
      <w:r w:rsidRPr="0036307F">
        <w:rPr>
          <w:rFonts w:asciiTheme="minorHAnsi" w:hAnsiTheme="minorHAnsi"/>
          <w:sz w:val="22"/>
        </w:rPr>
        <w:t>Based on the above</w:t>
      </w:r>
      <w:r>
        <w:rPr>
          <w:rFonts w:asciiTheme="minorHAnsi" w:hAnsiTheme="minorHAnsi"/>
          <w:sz w:val="22"/>
        </w:rPr>
        <w:t xml:space="preserve"> conclusions</w:t>
      </w:r>
      <w:r w:rsidRPr="0036307F">
        <w:rPr>
          <w:rFonts w:asciiTheme="minorHAnsi" w:hAnsiTheme="minorHAnsi"/>
          <w:sz w:val="22"/>
        </w:rPr>
        <w:t>, the following is proposed:</w:t>
      </w:r>
    </w:p>
    <w:p w14:paraId="239C7748" w14:textId="4B4BCD2E" w:rsidR="005331B6" w:rsidRPr="0036307F" w:rsidRDefault="005331B6" w:rsidP="005331B6">
      <w:pPr>
        <w:jc w:val="both"/>
        <w:rPr>
          <w:rFonts w:asciiTheme="minorHAnsi" w:hAnsiTheme="minorHAnsi"/>
          <w:b/>
          <w:sz w:val="22"/>
          <w:szCs w:val="22"/>
        </w:rPr>
      </w:pPr>
      <w:r w:rsidRPr="0036307F">
        <w:rPr>
          <w:rFonts w:asciiTheme="minorHAnsi" w:hAnsiTheme="minorHAnsi"/>
          <w:b/>
          <w:sz w:val="22"/>
          <w:szCs w:val="22"/>
        </w:rPr>
        <w:t xml:space="preserve">Proposal: </w:t>
      </w:r>
      <w:r>
        <w:rPr>
          <w:rFonts w:asciiTheme="minorHAnsi" w:hAnsiTheme="minorHAnsi"/>
          <w:b/>
          <w:sz w:val="22"/>
          <w:szCs w:val="22"/>
        </w:rPr>
        <w:t>RAN3 to</w:t>
      </w:r>
      <w:r w:rsidRPr="001A3F25">
        <w:rPr>
          <w:rFonts w:asciiTheme="minorHAnsi" w:hAnsiTheme="minorHAnsi"/>
          <w:b/>
          <w:sz w:val="22"/>
        </w:rPr>
        <w:t xml:space="preserve"> </w:t>
      </w:r>
      <w:r>
        <w:rPr>
          <w:rFonts w:asciiTheme="minorHAnsi" w:hAnsiTheme="minorHAnsi"/>
          <w:b/>
          <w:sz w:val="22"/>
        </w:rPr>
        <w:t>send</w:t>
      </w:r>
      <w:r w:rsidRPr="001A3F25">
        <w:rPr>
          <w:rFonts w:asciiTheme="minorHAnsi" w:hAnsiTheme="minorHAnsi"/>
          <w:b/>
          <w:sz w:val="22"/>
        </w:rPr>
        <w:t xml:space="preserve"> LS reply to SA2 stating that the RAN would not benefit from receiving the </w:t>
      </w:r>
      <w:r w:rsidRPr="001A3F25">
        <w:rPr>
          <w:rFonts w:asciiTheme="minorHAnsi" w:hAnsiTheme="minorHAnsi"/>
          <w:b/>
          <w:i/>
          <w:sz w:val="22"/>
        </w:rPr>
        <w:t>Allowed NSSAI</w:t>
      </w:r>
      <w:r w:rsidRPr="001A3F25">
        <w:rPr>
          <w:rFonts w:asciiTheme="minorHAnsi" w:hAnsiTheme="minorHAnsi"/>
          <w:b/>
          <w:sz w:val="22"/>
        </w:rPr>
        <w:t xml:space="preserve"> </w:t>
      </w:r>
      <w:r>
        <w:rPr>
          <w:rFonts w:asciiTheme="minorHAnsi" w:hAnsiTheme="minorHAnsi"/>
          <w:b/>
          <w:sz w:val="22"/>
        </w:rPr>
        <w:t xml:space="preserve">or </w:t>
      </w:r>
      <w:r w:rsidRPr="00136247">
        <w:rPr>
          <w:rFonts w:asciiTheme="minorHAnsi" w:hAnsiTheme="minorHAnsi"/>
          <w:b/>
          <w:i/>
          <w:sz w:val="22"/>
        </w:rPr>
        <w:t>S-NSSAI</w:t>
      </w:r>
      <w:r>
        <w:rPr>
          <w:rFonts w:asciiTheme="minorHAnsi" w:hAnsiTheme="minorHAnsi"/>
          <w:b/>
          <w:sz w:val="22"/>
        </w:rPr>
        <w:t xml:space="preserve"> in NGAP P</w:t>
      </w:r>
      <w:r w:rsidRPr="001A3F25">
        <w:rPr>
          <w:rFonts w:asciiTheme="minorHAnsi" w:hAnsiTheme="minorHAnsi"/>
          <w:b/>
          <w:sz w:val="22"/>
        </w:rPr>
        <w:t>aging message</w:t>
      </w:r>
      <w:r>
        <w:rPr>
          <w:rFonts w:asciiTheme="minorHAnsi" w:hAnsiTheme="minorHAnsi"/>
          <w:b/>
          <w:sz w:val="22"/>
        </w:rPr>
        <w:t>s</w:t>
      </w:r>
      <w:r w:rsidRPr="001A3F25">
        <w:rPr>
          <w:rFonts w:asciiTheme="minorHAnsi" w:hAnsiTheme="minorHAnsi"/>
          <w:b/>
          <w:sz w:val="22"/>
        </w:rPr>
        <w:t xml:space="preserve"> (draft LS reply is presented in R3-18</w:t>
      </w:r>
      <w:r w:rsidR="00B741EE">
        <w:rPr>
          <w:rFonts w:asciiTheme="minorHAnsi" w:hAnsiTheme="minorHAnsi"/>
          <w:b/>
          <w:sz w:val="22"/>
        </w:rPr>
        <w:t>6767</w:t>
      </w:r>
      <w:r w:rsidRPr="001A3F25">
        <w:rPr>
          <w:rFonts w:asciiTheme="minorHAnsi" w:hAnsiTheme="minorHAnsi"/>
          <w:b/>
          <w:sz w:val="22"/>
        </w:rPr>
        <w:t>).</w:t>
      </w:r>
    </w:p>
    <w:p w14:paraId="4455F954" w14:textId="77777777" w:rsidR="00865E52" w:rsidRPr="0036307F" w:rsidRDefault="00865E52" w:rsidP="00EB36DE">
      <w:pPr>
        <w:jc w:val="both"/>
        <w:rPr>
          <w:rFonts w:asciiTheme="minorHAnsi" w:hAnsiTheme="minorHAnsi"/>
          <w:b/>
          <w:sz w:val="22"/>
        </w:rPr>
      </w:pPr>
    </w:p>
    <w:sectPr w:rsidR="00865E52" w:rsidRPr="0036307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C137D" w14:textId="77777777" w:rsidR="00226B1B" w:rsidRDefault="00226B1B" w:rsidP="003E78B8">
      <w:pPr>
        <w:spacing w:after="0"/>
      </w:pPr>
      <w:r>
        <w:separator/>
      </w:r>
    </w:p>
  </w:endnote>
  <w:endnote w:type="continuationSeparator" w:id="0">
    <w:p w14:paraId="58C39A2B" w14:textId="77777777" w:rsidR="00226B1B" w:rsidRDefault="00226B1B"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0904005"/>
      <w:docPartObj>
        <w:docPartGallery w:val="Page Numbers (Bottom of Page)"/>
        <w:docPartUnique/>
      </w:docPartObj>
    </w:sdtPr>
    <w:sdtEndPr>
      <w:rPr>
        <w:noProof/>
      </w:rPr>
    </w:sdtEndPr>
    <w:sdtContent>
      <w:p w14:paraId="7C6FB54E" w14:textId="50E39718" w:rsidR="00317E93" w:rsidRDefault="00317E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592089" w14:textId="77777777" w:rsidR="00317E93" w:rsidRDefault="00317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A69D5" w14:textId="77777777" w:rsidR="00226B1B" w:rsidRDefault="00226B1B" w:rsidP="003E78B8">
      <w:pPr>
        <w:spacing w:after="0"/>
      </w:pPr>
      <w:r>
        <w:separator/>
      </w:r>
    </w:p>
  </w:footnote>
  <w:footnote w:type="continuationSeparator" w:id="0">
    <w:p w14:paraId="2C60DDC8" w14:textId="77777777" w:rsidR="00226B1B" w:rsidRDefault="00226B1B"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6659D"/>
    <w:multiLevelType w:val="hybridMultilevel"/>
    <w:tmpl w:val="767253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D917B62"/>
    <w:multiLevelType w:val="hybridMultilevel"/>
    <w:tmpl w:val="67D61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391C44"/>
    <w:multiLevelType w:val="hybridMultilevel"/>
    <w:tmpl w:val="4C2A7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64AE2CA0"/>
    <w:multiLevelType w:val="hybridMultilevel"/>
    <w:tmpl w:val="6716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6713961"/>
    <w:multiLevelType w:val="hybridMultilevel"/>
    <w:tmpl w:val="12F21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E9F72B6"/>
    <w:multiLevelType w:val="hybridMultilevel"/>
    <w:tmpl w:val="E37A68F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6"/>
  </w:num>
  <w:num w:numId="2">
    <w:abstractNumId w:val="2"/>
  </w:num>
  <w:num w:numId="3">
    <w:abstractNumId w:val="5"/>
  </w:num>
  <w:num w:numId="4">
    <w:abstractNumId w:val="1"/>
  </w:num>
  <w:num w:numId="5">
    <w:abstractNumId w:val="8"/>
  </w:num>
  <w:num w:numId="6">
    <w:abstractNumId w:val="3"/>
  </w:num>
  <w:num w:numId="7">
    <w:abstractNumId w:val="9"/>
  </w:num>
  <w:num w:numId="8">
    <w:abstractNumId w:val="7"/>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04257"/>
    <w:rsid w:val="00016B7E"/>
    <w:rsid w:val="00027076"/>
    <w:rsid w:val="000276C7"/>
    <w:rsid w:val="000279CD"/>
    <w:rsid w:val="00031585"/>
    <w:rsid w:val="000326F7"/>
    <w:rsid w:val="00034549"/>
    <w:rsid w:val="0003530F"/>
    <w:rsid w:val="0004608E"/>
    <w:rsid w:val="00053EC4"/>
    <w:rsid w:val="00064AD7"/>
    <w:rsid w:val="000729E0"/>
    <w:rsid w:val="00073528"/>
    <w:rsid w:val="00080D8F"/>
    <w:rsid w:val="0008456E"/>
    <w:rsid w:val="000906CE"/>
    <w:rsid w:val="00096C64"/>
    <w:rsid w:val="000C618E"/>
    <w:rsid w:val="000C6D89"/>
    <w:rsid w:val="000C71AB"/>
    <w:rsid w:val="000D3794"/>
    <w:rsid w:val="000E2F55"/>
    <w:rsid w:val="000E307D"/>
    <w:rsid w:val="000E5B30"/>
    <w:rsid w:val="001067E3"/>
    <w:rsid w:val="001133FC"/>
    <w:rsid w:val="00116F20"/>
    <w:rsid w:val="0012624F"/>
    <w:rsid w:val="00126E89"/>
    <w:rsid w:val="00135A95"/>
    <w:rsid w:val="00136247"/>
    <w:rsid w:val="001422B8"/>
    <w:rsid w:val="00143D00"/>
    <w:rsid w:val="00145C38"/>
    <w:rsid w:val="00147D01"/>
    <w:rsid w:val="00163CF8"/>
    <w:rsid w:val="001749C8"/>
    <w:rsid w:val="00174ACB"/>
    <w:rsid w:val="0017535B"/>
    <w:rsid w:val="001770B0"/>
    <w:rsid w:val="00183BAD"/>
    <w:rsid w:val="00187667"/>
    <w:rsid w:val="0019489C"/>
    <w:rsid w:val="001B275A"/>
    <w:rsid w:val="001C3D79"/>
    <w:rsid w:val="001E4170"/>
    <w:rsid w:val="001E6618"/>
    <w:rsid w:val="001F424A"/>
    <w:rsid w:val="0020260E"/>
    <w:rsid w:val="00204E40"/>
    <w:rsid w:val="00210ADE"/>
    <w:rsid w:val="002148CB"/>
    <w:rsid w:val="00221EAA"/>
    <w:rsid w:val="002221E1"/>
    <w:rsid w:val="00222C22"/>
    <w:rsid w:val="00223CC0"/>
    <w:rsid w:val="00226B1B"/>
    <w:rsid w:val="00231E15"/>
    <w:rsid w:val="00231F57"/>
    <w:rsid w:val="00233534"/>
    <w:rsid w:val="0023602D"/>
    <w:rsid w:val="002430AF"/>
    <w:rsid w:val="00245181"/>
    <w:rsid w:val="00260BE6"/>
    <w:rsid w:val="00263325"/>
    <w:rsid w:val="00264553"/>
    <w:rsid w:val="0026509B"/>
    <w:rsid w:val="00271268"/>
    <w:rsid w:val="0027468D"/>
    <w:rsid w:val="00283284"/>
    <w:rsid w:val="00283517"/>
    <w:rsid w:val="00284085"/>
    <w:rsid w:val="00284F6A"/>
    <w:rsid w:val="00290AC8"/>
    <w:rsid w:val="002928F9"/>
    <w:rsid w:val="00296215"/>
    <w:rsid w:val="002B1287"/>
    <w:rsid w:val="002B37CD"/>
    <w:rsid w:val="002B4C58"/>
    <w:rsid w:val="002C163C"/>
    <w:rsid w:val="002C70A9"/>
    <w:rsid w:val="002D1F62"/>
    <w:rsid w:val="002D4B7F"/>
    <w:rsid w:val="002E2A77"/>
    <w:rsid w:val="002E383F"/>
    <w:rsid w:val="002F17AD"/>
    <w:rsid w:val="003034F9"/>
    <w:rsid w:val="00317E93"/>
    <w:rsid w:val="00322B87"/>
    <w:rsid w:val="00325A71"/>
    <w:rsid w:val="003349E8"/>
    <w:rsid w:val="00336B4A"/>
    <w:rsid w:val="00347322"/>
    <w:rsid w:val="00347AF0"/>
    <w:rsid w:val="00350DE2"/>
    <w:rsid w:val="00360479"/>
    <w:rsid w:val="0036307F"/>
    <w:rsid w:val="00382F47"/>
    <w:rsid w:val="00394981"/>
    <w:rsid w:val="003949FD"/>
    <w:rsid w:val="00397FFA"/>
    <w:rsid w:val="003A5692"/>
    <w:rsid w:val="003B07DF"/>
    <w:rsid w:val="003B12BE"/>
    <w:rsid w:val="003B269D"/>
    <w:rsid w:val="003B51D2"/>
    <w:rsid w:val="003B5EC2"/>
    <w:rsid w:val="003B6020"/>
    <w:rsid w:val="003B6700"/>
    <w:rsid w:val="003B742C"/>
    <w:rsid w:val="003B769F"/>
    <w:rsid w:val="003C2CB8"/>
    <w:rsid w:val="003C723A"/>
    <w:rsid w:val="003C7829"/>
    <w:rsid w:val="003D0E8F"/>
    <w:rsid w:val="003D6CBE"/>
    <w:rsid w:val="003E2608"/>
    <w:rsid w:val="003E2BAF"/>
    <w:rsid w:val="003E78B8"/>
    <w:rsid w:val="003F2DE3"/>
    <w:rsid w:val="003F7979"/>
    <w:rsid w:val="004027F3"/>
    <w:rsid w:val="00411D57"/>
    <w:rsid w:val="00415E1F"/>
    <w:rsid w:val="004266AB"/>
    <w:rsid w:val="00442476"/>
    <w:rsid w:val="00442C96"/>
    <w:rsid w:val="00452F02"/>
    <w:rsid w:val="0045412D"/>
    <w:rsid w:val="004718C6"/>
    <w:rsid w:val="00482265"/>
    <w:rsid w:val="0048636A"/>
    <w:rsid w:val="004B37C9"/>
    <w:rsid w:val="004C405B"/>
    <w:rsid w:val="004C52F8"/>
    <w:rsid w:val="004C5E23"/>
    <w:rsid w:val="004D04F5"/>
    <w:rsid w:val="004D0C87"/>
    <w:rsid w:val="004D7514"/>
    <w:rsid w:val="004E3B40"/>
    <w:rsid w:val="004F0531"/>
    <w:rsid w:val="004F43BA"/>
    <w:rsid w:val="004F6E68"/>
    <w:rsid w:val="00510A18"/>
    <w:rsid w:val="00513CA3"/>
    <w:rsid w:val="00516C91"/>
    <w:rsid w:val="00520F6B"/>
    <w:rsid w:val="0052383C"/>
    <w:rsid w:val="005331B6"/>
    <w:rsid w:val="0053359C"/>
    <w:rsid w:val="00535743"/>
    <w:rsid w:val="005429F8"/>
    <w:rsid w:val="0054381D"/>
    <w:rsid w:val="00562BAE"/>
    <w:rsid w:val="00571529"/>
    <w:rsid w:val="00577918"/>
    <w:rsid w:val="00580A90"/>
    <w:rsid w:val="00596426"/>
    <w:rsid w:val="005A7F1C"/>
    <w:rsid w:val="005B32F1"/>
    <w:rsid w:val="005B3A8B"/>
    <w:rsid w:val="005C0669"/>
    <w:rsid w:val="005C2A75"/>
    <w:rsid w:val="005C3EC4"/>
    <w:rsid w:val="005C4074"/>
    <w:rsid w:val="005C4FFE"/>
    <w:rsid w:val="005E10EE"/>
    <w:rsid w:val="005E5494"/>
    <w:rsid w:val="005E5E40"/>
    <w:rsid w:val="005F50C5"/>
    <w:rsid w:val="00620262"/>
    <w:rsid w:val="00636818"/>
    <w:rsid w:val="00642394"/>
    <w:rsid w:val="00651482"/>
    <w:rsid w:val="00653FA6"/>
    <w:rsid w:val="00667434"/>
    <w:rsid w:val="00667C53"/>
    <w:rsid w:val="00671FD4"/>
    <w:rsid w:val="00674338"/>
    <w:rsid w:val="00680A86"/>
    <w:rsid w:val="00682CCB"/>
    <w:rsid w:val="00684A7A"/>
    <w:rsid w:val="006B7FC1"/>
    <w:rsid w:val="006C166D"/>
    <w:rsid w:val="006C341B"/>
    <w:rsid w:val="006D5777"/>
    <w:rsid w:val="006D70D9"/>
    <w:rsid w:val="006E21AA"/>
    <w:rsid w:val="006F1F69"/>
    <w:rsid w:val="00702A62"/>
    <w:rsid w:val="00711A24"/>
    <w:rsid w:val="007216AF"/>
    <w:rsid w:val="00721E47"/>
    <w:rsid w:val="007318B2"/>
    <w:rsid w:val="00732B0F"/>
    <w:rsid w:val="00732B5D"/>
    <w:rsid w:val="00733571"/>
    <w:rsid w:val="007336E8"/>
    <w:rsid w:val="0074020E"/>
    <w:rsid w:val="00740B49"/>
    <w:rsid w:val="00744938"/>
    <w:rsid w:val="007535E5"/>
    <w:rsid w:val="00761BF7"/>
    <w:rsid w:val="00772FC3"/>
    <w:rsid w:val="00781313"/>
    <w:rsid w:val="00786AD4"/>
    <w:rsid w:val="00790B2C"/>
    <w:rsid w:val="00794868"/>
    <w:rsid w:val="007A5AA7"/>
    <w:rsid w:val="007A7EA1"/>
    <w:rsid w:val="007B6849"/>
    <w:rsid w:val="007B737E"/>
    <w:rsid w:val="007B7938"/>
    <w:rsid w:val="007D3EDF"/>
    <w:rsid w:val="007E16F1"/>
    <w:rsid w:val="007E191F"/>
    <w:rsid w:val="007E1ED6"/>
    <w:rsid w:val="007E5FB2"/>
    <w:rsid w:val="007F1FEE"/>
    <w:rsid w:val="0080096F"/>
    <w:rsid w:val="00812FA6"/>
    <w:rsid w:val="008216A0"/>
    <w:rsid w:val="0082628B"/>
    <w:rsid w:val="00827069"/>
    <w:rsid w:val="00837629"/>
    <w:rsid w:val="0084290A"/>
    <w:rsid w:val="00857231"/>
    <w:rsid w:val="0086282E"/>
    <w:rsid w:val="00865E52"/>
    <w:rsid w:val="008679D6"/>
    <w:rsid w:val="0087771C"/>
    <w:rsid w:val="00884EE5"/>
    <w:rsid w:val="008943C8"/>
    <w:rsid w:val="00897CC9"/>
    <w:rsid w:val="008A438C"/>
    <w:rsid w:val="008B66F9"/>
    <w:rsid w:val="008B6B76"/>
    <w:rsid w:val="008B6C1A"/>
    <w:rsid w:val="008C5CFE"/>
    <w:rsid w:val="008E188F"/>
    <w:rsid w:val="008E2C79"/>
    <w:rsid w:val="008E3035"/>
    <w:rsid w:val="008E4051"/>
    <w:rsid w:val="008E59EE"/>
    <w:rsid w:val="008F22F9"/>
    <w:rsid w:val="008F60E2"/>
    <w:rsid w:val="0090110F"/>
    <w:rsid w:val="00901736"/>
    <w:rsid w:val="00905511"/>
    <w:rsid w:val="009122ED"/>
    <w:rsid w:val="009176BC"/>
    <w:rsid w:val="00920206"/>
    <w:rsid w:val="00932459"/>
    <w:rsid w:val="00960C05"/>
    <w:rsid w:val="009745DE"/>
    <w:rsid w:val="0098719B"/>
    <w:rsid w:val="00991437"/>
    <w:rsid w:val="009A6D1C"/>
    <w:rsid w:val="009A712E"/>
    <w:rsid w:val="009B0CF9"/>
    <w:rsid w:val="009B1830"/>
    <w:rsid w:val="009C4BAC"/>
    <w:rsid w:val="009C4C75"/>
    <w:rsid w:val="009C5937"/>
    <w:rsid w:val="009C65F2"/>
    <w:rsid w:val="009C73A3"/>
    <w:rsid w:val="009D4DFC"/>
    <w:rsid w:val="009D5CEF"/>
    <w:rsid w:val="009F0A4A"/>
    <w:rsid w:val="009F60B6"/>
    <w:rsid w:val="00A002CF"/>
    <w:rsid w:val="00A01CFE"/>
    <w:rsid w:val="00A02D80"/>
    <w:rsid w:val="00A07AE9"/>
    <w:rsid w:val="00A17625"/>
    <w:rsid w:val="00A20085"/>
    <w:rsid w:val="00A24ACF"/>
    <w:rsid w:val="00A25A11"/>
    <w:rsid w:val="00A303F8"/>
    <w:rsid w:val="00A36D3B"/>
    <w:rsid w:val="00A44AC3"/>
    <w:rsid w:val="00A52803"/>
    <w:rsid w:val="00A56803"/>
    <w:rsid w:val="00A81FBA"/>
    <w:rsid w:val="00A93C1F"/>
    <w:rsid w:val="00A93E02"/>
    <w:rsid w:val="00AA2EB9"/>
    <w:rsid w:val="00AB1CCC"/>
    <w:rsid w:val="00AB1F57"/>
    <w:rsid w:val="00AB22F9"/>
    <w:rsid w:val="00AB2F80"/>
    <w:rsid w:val="00AC7E4D"/>
    <w:rsid w:val="00AD7FAA"/>
    <w:rsid w:val="00AF5B48"/>
    <w:rsid w:val="00B10508"/>
    <w:rsid w:val="00B112C7"/>
    <w:rsid w:val="00B13A86"/>
    <w:rsid w:val="00B1422A"/>
    <w:rsid w:val="00B2525C"/>
    <w:rsid w:val="00B31E24"/>
    <w:rsid w:val="00B354A4"/>
    <w:rsid w:val="00B40813"/>
    <w:rsid w:val="00B44BA1"/>
    <w:rsid w:val="00B54011"/>
    <w:rsid w:val="00B621CA"/>
    <w:rsid w:val="00B72A9A"/>
    <w:rsid w:val="00B741EE"/>
    <w:rsid w:val="00B84740"/>
    <w:rsid w:val="00B86A33"/>
    <w:rsid w:val="00B86C62"/>
    <w:rsid w:val="00B872B4"/>
    <w:rsid w:val="00B9141B"/>
    <w:rsid w:val="00B918A8"/>
    <w:rsid w:val="00B97FE9"/>
    <w:rsid w:val="00BA35B5"/>
    <w:rsid w:val="00BA3B74"/>
    <w:rsid w:val="00BA6F47"/>
    <w:rsid w:val="00BD5846"/>
    <w:rsid w:val="00BD7962"/>
    <w:rsid w:val="00BE0D9B"/>
    <w:rsid w:val="00BE70C8"/>
    <w:rsid w:val="00BF0360"/>
    <w:rsid w:val="00BF242D"/>
    <w:rsid w:val="00BF43CD"/>
    <w:rsid w:val="00BF43E9"/>
    <w:rsid w:val="00C00FCE"/>
    <w:rsid w:val="00C14F5A"/>
    <w:rsid w:val="00C17591"/>
    <w:rsid w:val="00C17D5B"/>
    <w:rsid w:val="00C216DF"/>
    <w:rsid w:val="00C2314A"/>
    <w:rsid w:val="00C2450C"/>
    <w:rsid w:val="00C25455"/>
    <w:rsid w:val="00C26D39"/>
    <w:rsid w:val="00C27413"/>
    <w:rsid w:val="00C36850"/>
    <w:rsid w:val="00C44688"/>
    <w:rsid w:val="00C534E4"/>
    <w:rsid w:val="00C57CC8"/>
    <w:rsid w:val="00C61B5A"/>
    <w:rsid w:val="00C64E65"/>
    <w:rsid w:val="00C66E8C"/>
    <w:rsid w:val="00C74A88"/>
    <w:rsid w:val="00C77C99"/>
    <w:rsid w:val="00C90922"/>
    <w:rsid w:val="00CB0FD8"/>
    <w:rsid w:val="00CC3A77"/>
    <w:rsid w:val="00CC68DF"/>
    <w:rsid w:val="00CD2F86"/>
    <w:rsid w:val="00CD30C0"/>
    <w:rsid w:val="00CE17EC"/>
    <w:rsid w:val="00CE56EA"/>
    <w:rsid w:val="00CE6A9C"/>
    <w:rsid w:val="00CF0092"/>
    <w:rsid w:val="00CF0FDD"/>
    <w:rsid w:val="00CF3F67"/>
    <w:rsid w:val="00D15D7D"/>
    <w:rsid w:val="00D228DC"/>
    <w:rsid w:val="00D24430"/>
    <w:rsid w:val="00D316AA"/>
    <w:rsid w:val="00D45DA3"/>
    <w:rsid w:val="00D46929"/>
    <w:rsid w:val="00D4757A"/>
    <w:rsid w:val="00D507BE"/>
    <w:rsid w:val="00D60C4F"/>
    <w:rsid w:val="00D618D4"/>
    <w:rsid w:val="00D67F3B"/>
    <w:rsid w:val="00D7241B"/>
    <w:rsid w:val="00D80FA7"/>
    <w:rsid w:val="00DA3510"/>
    <w:rsid w:val="00DA6A53"/>
    <w:rsid w:val="00DB4F0C"/>
    <w:rsid w:val="00DC06E2"/>
    <w:rsid w:val="00DC1D98"/>
    <w:rsid w:val="00DC2EBD"/>
    <w:rsid w:val="00DC3DBD"/>
    <w:rsid w:val="00DD1F02"/>
    <w:rsid w:val="00DD349C"/>
    <w:rsid w:val="00DF0F2C"/>
    <w:rsid w:val="00DF117F"/>
    <w:rsid w:val="00DF263B"/>
    <w:rsid w:val="00E0196C"/>
    <w:rsid w:val="00E13291"/>
    <w:rsid w:val="00E15E3C"/>
    <w:rsid w:val="00E22034"/>
    <w:rsid w:val="00E32C92"/>
    <w:rsid w:val="00E53AB2"/>
    <w:rsid w:val="00E561FB"/>
    <w:rsid w:val="00E57671"/>
    <w:rsid w:val="00E6007B"/>
    <w:rsid w:val="00E61B09"/>
    <w:rsid w:val="00E64184"/>
    <w:rsid w:val="00E76FEB"/>
    <w:rsid w:val="00E87086"/>
    <w:rsid w:val="00E876C6"/>
    <w:rsid w:val="00E90302"/>
    <w:rsid w:val="00EA0C93"/>
    <w:rsid w:val="00EA77E0"/>
    <w:rsid w:val="00EB36DE"/>
    <w:rsid w:val="00EB4733"/>
    <w:rsid w:val="00EC32B5"/>
    <w:rsid w:val="00EC3F8E"/>
    <w:rsid w:val="00ED3475"/>
    <w:rsid w:val="00ED6014"/>
    <w:rsid w:val="00EE0681"/>
    <w:rsid w:val="00EE2AA9"/>
    <w:rsid w:val="00EF50D1"/>
    <w:rsid w:val="00F01310"/>
    <w:rsid w:val="00F14887"/>
    <w:rsid w:val="00F16D26"/>
    <w:rsid w:val="00F17CD5"/>
    <w:rsid w:val="00F24EAD"/>
    <w:rsid w:val="00F275C8"/>
    <w:rsid w:val="00F3126E"/>
    <w:rsid w:val="00F42C84"/>
    <w:rsid w:val="00F519D2"/>
    <w:rsid w:val="00F52A12"/>
    <w:rsid w:val="00F546A8"/>
    <w:rsid w:val="00F57AAE"/>
    <w:rsid w:val="00F867CB"/>
    <w:rsid w:val="00F87875"/>
    <w:rsid w:val="00F91EE2"/>
    <w:rsid w:val="00F928E2"/>
    <w:rsid w:val="00F95AD4"/>
    <w:rsid w:val="00F9607D"/>
    <w:rsid w:val="00F97B19"/>
    <w:rsid w:val="00FA660D"/>
    <w:rsid w:val="00FA7694"/>
    <w:rsid w:val="00FB1B07"/>
    <w:rsid w:val="00FC0703"/>
    <w:rsid w:val="00FC0EFA"/>
    <w:rsid w:val="00FC2E67"/>
    <w:rsid w:val="00FD20AB"/>
    <w:rsid w:val="00FD230A"/>
    <w:rsid w:val="00FD2869"/>
    <w:rsid w:val="00FE2E1C"/>
    <w:rsid w:val="00FE2F47"/>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056F"/>
  <w15:chartTrackingRefBased/>
  <w15:docId w15:val="{1A563E33-3FD9-4097-84BB-E3FAB238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80F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B473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8F22F9"/>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F22F9"/>
    <w:rPr>
      <w:rFonts w:ascii="Times New Roman" w:eastAsiaTheme="minorEastAsia" w:hAnsi="Times New Roman" w:cs="Times New Roman"/>
      <w:sz w:val="20"/>
      <w:szCs w:val="20"/>
      <w:lang w:val="en-GB"/>
    </w:rPr>
  </w:style>
  <w:style w:type="paragraph" w:customStyle="1" w:styleId="Proposal">
    <w:name w:val="Proposal"/>
    <w:basedOn w:val="Normal"/>
    <w:rsid w:val="00B112C7"/>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styleId="ListParagraph">
    <w:name w:val="List Paragraph"/>
    <w:basedOn w:val="Normal"/>
    <w:uiPriority w:val="34"/>
    <w:qFormat/>
    <w:rsid w:val="00B112C7"/>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Footer">
    <w:name w:val="footer"/>
    <w:basedOn w:val="Normal"/>
    <w:link w:val="FooterChar"/>
    <w:uiPriority w:val="99"/>
    <w:unhideWhenUsed/>
    <w:rsid w:val="003E78B8"/>
    <w:pPr>
      <w:tabs>
        <w:tab w:val="center" w:pos="4536"/>
        <w:tab w:val="right" w:pos="9072"/>
      </w:tabs>
      <w:spacing w:after="0"/>
    </w:pPr>
  </w:style>
  <w:style w:type="character" w:customStyle="1" w:styleId="FooterChar">
    <w:name w:val="Footer Char"/>
    <w:basedOn w:val="DefaultParagraphFont"/>
    <w:link w:val="Footer"/>
    <w:uiPriority w:val="99"/>
    <w:rsid w:val="003E78B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EB4733"/>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Normal"/>
    <w:link w:val="TAHChar"/>
    <w:rsid w:val="00EB4733"/>
    <w:pPr>
      <w:keepNext/>
      <w:keepLines/>
      <w:spacing w:after="0"/>
      <w:jc w:val="center"/>
    </w:pPr>
    <w:rPr>
      <w:rFonts w:ascii="Arial" w:eastAsia="DengXian" w:hAnsi="Arial"/>
      <w:b/>
      <w:sz w:val="18"/>
      <w:lang w:eastAsia="x-none"/>
    </w:rPr>
  </w:style>
  <w:style w:type="paragraph" w:customStyle="1" w:styleId="TAL">
    <w:name w:val="TAL"/>
    <w:basedOn w:val="Normal"/>
    <w:link w:val="TALChar"/>
    <w:rsid w:val="00EB4733"/>
    <w:pPr>
      <w:keepNext/>
      <w:keepLines/>
      <w:spacing w:after="0"/>
    </w:pPr>
    <w:rPr>
      <w:rFonts w:ascii="Arial" w:eastAsia="DengXian" w:hAnsi="Arial"/>
      <w:sz w:val="18"/>
      <w:lang w:eastAsia="x-none"/>
    </w:rPr>
  </w:style>
  <w:style w:type="character" w:customStyle="1" w:styleId="TALChar">
    <w:name w:val="TAL Char"/>
    <w:link w:val="TAL"/>
    <w:rsid w:val="00EB4733"/>
    <w:rPr>
      <w:rFonts w:ascii="Arial" w:eastAsia="DengXian" w:hAnsi="Arial" w:cs="Times New Roman"/>
      <w:sz w:val="18"/>
      <w:szCs w:val="20"/>
      <w:lang w:val="en-GB" w:eastAsia="x-none"/>
    </w:rPr>
  </w:style>
  <w:style w:type="character" w:customStyle="1" w:styleId="TAHChar">
    <w:name w:val="TAH Char"/>
    <w:link w:val="TAH"/>
    <w:rsid w:val="00EB4733"/>
    <w:rPr>
      <w:rFonts w:ascii="Arial" w:eastAsia="DengXi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D80FA7"/>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iPriority w:val="99"/>
    <w:semiHidden/>
    <w:unhideWhenUsed/>
    <w:rsid w:val="007318B2"/>
    <w:rPr>
      <w:sz w:val="16"/>
      <w:szCs w:val="16"/>
    </w:rPr>
  </w:style>
  <w:style w:type="paragraph" w:styleId="CommentText">
    <w:name w:val="annotation text"/>
    <w:basedOn w:val="Normal"/>
    <w:link w:val="CommentTextChar"/>
    <w:uiPriority w:val="99"/>
    <w:unhideWhenUsed/>
    <w:rsid w:val="007318B2"/>
  </w:style>
  <w:style w:type="character" w:customStyle="1" w:styleId="CommentTextChar">
    <w:name w:val="Comment Text Char"/>
    <w:basedOn w:val="DefaultParagraphFont"/>
    <w:link w:val="CommentText"/>
    <w:uiPriority w:val="99"/>
    <w:rsid w:val="007318B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318B2"/>
    <w:rPr>
      <w:b/>
      <w:bCs/>
    </w:rPr>
  </w:style>
  <w:style w:type="character" w:customStyle="1" w:styleId="CommentSubjectChar">
    <w:name w:val="Comment Subject Char"/>
    <w:basedOn w:val="CommentTextChar"/>
    <w:link w:val="CommentSubject"/>
    <w:uiPriority w:val="99"/>
    <w:semiHidden/>
    <w:rsid w:val="007318B2"/>
    <w:rPr>
      <w:rFonts w:ascii="Times New Roman" w:eastAsia="Times New Roman" w:hAnsi="Times New Roman" w:cs="Times New Roman"/>
      <w:b/>
      <w:bCs/>
      <w:sz w:val="20"/>
      <w:szCs w:val="20"/>
      <w:lang w:val="en-GB"/>
    </w:rPr>
  </w:style>
  <w:style w:type="paragraph" w:customStyle="1" w:styleId="3GPPHeader">
    <w:name w:val="3GPP_Header"/>
    <w:basedOn w:val="Normal"/>
    <w:rsid w:val="008216A0"/>
    <w:pPr>
      <w:tabs>
        <w:tab w:val="left" w:pos="1701"/>
        <w:tab w:val="right" w:pos="9639"/>
      </w:tabs>
      <w:overflowPunct w:val="0"/>
      <w:autoSpaceDE w:val="0"/>
      <w:autoSpaceDN w:val="0"/>
      <w:adjustRightInd w:val="0"/>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01117">
      <w:bodyDiv w:val="1"/>
      <w:marLeft w:val="0"/>
      <w:marRight w:val="0"/>
      <w:marTop w:val="0"/>
      <w:marBottom w:val="0"/>
      <w:divBdr>
        <w:top w:val="none" w:sz="0" w:space="0" w:color="auto"/>
        <w:left w:val="none" w:sz="0" w:space="0" w:color="auto"/>
        <w:bottom w:val="none" w:sz="0" w:space="0" w:color="auto"/>
        <w:right w:val="none" w:sz="0" w:space="0" w:color="auto"/>
      </w:divBdr>
    </w:div>
    <w:div w:id="392973688">
      <w:bodyDiv w:val="1"/>
      <w:marLeft w:val="0"/>
      <w:marRight w:val="0"/>
      <w:marTop w:val="0"/>
      <w:marBottom w:val="0"/>
      <w:divBdr>
        <w:top w:val="none" w:sz="0" w:space="0" w:color="auto"/>
        <w:left w:val="none" w:sz="0" w:space="0" w:color="auto"/>
        <w:bottom w:val="none" w:sz="0" w:space="0" w:color="auto"/>
        <w:right w:val="none" w:sz="0" w:space="0" w:color="auto"/>
      </w:divBdr>
    </w:div>
    <w:div w:id="393625395">
      <w:bodyDiv w:val="1"/>
      <w:marLeft w:val="0"/>
      <w:marRight w:val="0"/>
      <w:marTop w:val="0"/>
      <w:marBottom w:val="0"/>
      <w:divBdr>
        <w:top w:val="none" w:sz="0" w:space="0" w:color="auto"/>
        <w:left w:val="none" w:sz="0" w:space="0" w:color="auto"/>
        <w:bottom w:val="none" w:sz="0" w:space="0" w:color="auto"/>
        <w:right w:val="none" w:sz="0" w:space="0" w:color="auto"/>
      </w:divBdr>
    </w:div>
    <w:div w:id="1284112862">
      <w:bodyDiv w:val="1"/>
      <w:marLeft w:val="0"/>
      <w:marRight w:val="0"/>
      <w:marTop w:val="0"/>
      <w:marBottom w:val="0"/>
      <w:divBdr>
        <w:top w:val="none" w:sz="0" w:space="0" w:color="auto"/>
        <w:left w:val="none" w:sz="0" w:space="0" w:color="auto"/>
        <w:bottom w:val="none" w:sz="0" w:space="0" w:color="auto"/>
        <w:right w:val="none" w:sz="0" w:space="0" w:color="auto"/>
      </w:divBdr>
    </w:div>
    <w:div w:id="1805855542">
      <w:bodyDiv w:val="1"/>
      <w:marLeft w:val="0"/>
      <w:marRight w:val="0"/>
      <w:marTop w:val="0"/>
      <w:marBottom w:val="0"/>
      <w:divBdr>
        <w:top w:val="none" w:sz="0" w:space="0" w:color="auto"/>
        <w:left w:val="none" w:sz="0" w:space="0" w:color="auto"/>
        <w:bottom w:val="none" w:sz="0" w:space="0" w:color="auto"/>
        <w:right w:val="none" w:sz="0" w:space="0" w:color="auto"/>
      </w:divBdr>
    </w:div>
    <w:div w:id="20019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1277</TotalTime>
  <Pages>5</Pages>
  <Words>2359</Words>
  <Characters>12503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Ericsson User</cp:lastModifiedBy>
  <cp:revision>106</cp:revision>
  <dcterms:created xsi:type="dcterms:W3CDTF">2018-09-07T09:21:00Z</dcterms:created>
  <dcterms:modified xsi:type="dcterms:W3CDTF">2018-11-02T17:10:00Z</dcterms:modified>
</cp:coreProperties>
</file>